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0D0" w:rsidRDefault="006C30D0" w:rsidP="00B320F8">
      <w:pPr>
        <w:jc w:val="both"/>
        <w:rPr>
          <w:rFonts w:ascii="Century Gothic" w:hAnsi="Century Gothic" w:cs="Arial"/>
          <w:b/>
          <w:sz w:val="36"/>
          <w:szCs w:val="36"/>
        </w:rPr>
      </w:pPr>
    </w:p>
    <w:p w:rsidR="006C30D0" w:rsidRDefault="006C30D0" w:rsidP="006C30D0">
      <w:pPr>
        <w:jc w:val="center"/>
        <w:rPr>
          <w:rFonts w:ascii="Century Gothic" w:hAnsi="Century Gothic" w:cs="Arial"/>
          <w:b/>
          <w:sz w:val="36"/>
          <w:szCs w:val="36"/>
        </w:rPr>
      </w:pPr>
    </w:p>
    <w:p w:rsidR="00B320F8" w:rsidRPr="004D596B" w:rsidRDefault="00013C63" w:rsidP="006C30D0">
      <w:pPr>
        <w:jc w:val="center"/>
        <w:rPr>
          <w:rFonts w:ascii="Century Gothic" w:hAnsi="Century Gothic" w:cs="Arial"/>
          <w:b/>
          <w:sz w:val="36"/>
          <w:szCs w:val="36"/>
        </w:rPr>
      </w:pPr>
      <w:r w:rsidRPr="004D596B">
        <w:rPr>
          <w:rFonts w:ascii="Century Gothic" w:hAnsi="Century Gothic" w:cs="Arial"/>
          <w:b/>
          <w:sz w:val="36"/>
          <w:szCs w:val="36"/>
        </w:rPr>
        <w:t>Best of Tan</w:t>
      </w:r>
      <w:r w:rsidR="000A6CAB">
        <w:rPr>
          <w:rFonts w:ascii="Century Gothic" w:hAnsi="Century Gothic" w:cs="Arial"/>
          <w:b/>
          <w:sz w:val="36"/>
          <w:szCs w:val="36"/>
        </w:rPr>
        <w:t>z</w:t>
      </w:r>
      <w:r w:rsidRPr="004D596B">
        <w:rPr>
          <w:rFonts w:ascii="Century Gothic" w:hAnsi="Century Gothic" w:cs="Arial"/>
          <w:b/>
          <w:sz w:val="36"/>
          <w:szCs w:val="36"/>
        </w:rPr>
        <w:t>ania</w:t>
      </w:r>
    </w:p>
    <w:p w:rsidR="00B320F8" w:rsidRPr="004D596B" w:rsidRDefault="00B320F8" w:rsidP="00B320F8">
      <w:pPr>
        <w:jc w:val="both"/>
        <w:rPr>
          <w:rFonts w:ascii="Century Gothic" w:hAnsi="Century Gothic" w:cs="Arial"/>
          <w:b/>
          <w:sz w:val="20"/>
          <w:szCs w:val="20"/>
        </w:rPr>
      </w:pPr>
    </w:p>
    <w:p w:rsidR="00D031D1" w:rsidRPr="004D596B" w:rsidRDefault="004C7539" w:rsidP="00A2151D">
      <w:pPr>
        <w:jc w:val="both"/>
        <w:rPr>
          <w:rFonts w:ascii="Century Gothic" w:hAnsi="Century Gothic" w:cs="Arial"/>
          <w:b/>
          <w:sz w:val="20"/>
          <w:szCs w:val="20"/>
        </w:rPr>
      </w:pPr>
      <w:r w:rsidRPr="004D596B">
        <w:rPr>
          <w:rFonts w:ascii="Century Gothic" w:hAnsi="Century Gothic"/>
          <w:noProof/>
        </w:rPr>
        <w:drawing>
          <wp:inline distT="0" distB="0" distL="0" distR="0">
            <wp:extent cx="6120130" cy="1560195"/>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1560195"/>
                    </a:xfrm>
                    <a:prstGeom prst="rect">
                      <a:avLst/>
                    </a:prstGeom>
                    <a:noFill/>
                    <a:ln>
                      <a:noFill/>
                    </a:ln>
                  </pic:spPr>
                </pic:pic>
              </a:graphicData>
            </a:graphic>
          </wp:inline>
        </w:drawing>
      </w:r>
    </w:p>
    <w:p w:rsidR="00D031D1" w:rsidRPr="004D596B" w:rsidRDefault="00D031D1" w:rsidP="00A2151D">
      <w:pPr>
        <w:jc w:val="both"/>
        <w:rPr>
          <w:rFonts w:ascii="Century Gothic" w:hAnsi="Century Gothic" w:cs="Arial"/>
          <w:b/>
          <w:sz w:val="20"/>
          <w:szCs w:val="20"/>
        </w:rPr>
      </w:pPr>
    </w:p>
    <w:p w:rsidR="00867E74" w:rsidRDefault="000A6CAB" w:rsidP="000975E9">
      <w:pPr>
        <w:tabs>
          <w:tab w:val="left" w:pos="851"/>
        </w:tabs>
        <w:rPr>
          <w:rFonts w:ascii="Century Gothic" w:hAnsi="Century Gothic" w:cs="Arial"/>
          <w:b/>
          <w:sz w:val="20"/>
          <w:szCs w:val="20"/>
          <w:lang w:val="en-GB"/>
        </w:rPr>
      </w:pPr>
      <w:r w:rsidRPr="000A6CAB">
        <w:rPr>
          <w:rFonts w:ascii="Century Gothic" w:hAnsi="Century Gothic" w:cs="Arial"/>
          <w:b/>
          <w:sz w:val="20"/>
          <w:szCs w:val="20"/>
          <w:lang w:val="en-GB"/>
        </w:rPr>
        <w:t>Scheduled lodge safari</w:t>
      </w:r>
      <w:r w:rsidR="00A03ECB" w:rsidRPr="000A6CAB">
        <w:rPr>
          <w:rFonts w:ascii="Century Gothic" w:hAnsi="Century Gothic" w:cs="Arial"/>
          <w:b/>
          <w:sz w:val="20"/>
          <w:szCs w:val="20"/>
          <w:lang w:val="en-GB"/>
        </w:rPr>
        <w:t xml:space="preserve"> | </w:t>
      </w:r>
      <w:r w:rsidRPr="000A6CAB">
        <w:rPr>
          <w:rFonts w:ascii="Century Gothic" w:hAnsi="Century Gothic" w:cs="Arial"/>
          <w:b/>
          <w:sz w:val="20"/>
          <w:szCs w:val="20"/>
          <w:lang w:val="en-GB"/>
        </w:rPr>
        <w:t>minimum</w:t>
      </w:r>
      <w:r w:rsidR="00A03ECB" w:rsidRPr="000A6CAB">
        <w:rPr>
          <w:rFonts w:ascii="Century Gothic" w:hAnsi="Century Gothic" w:cs="Arial"/>
          <w:b/>
          <w:sz w:val="20"/>
          <w:szCs w:val="20"/>
          <w:lang w:val="en-GB"/>
        </w:rPr>
        <w:t xml:space="preserve"> 2, </w:t>
      </w:r>
      <w:r w:rsidRPr="000A6CAB">
        <w:rPr>
          <w:rFonts w:ascii="Century Gothic" w:hAnsi="Century Gothic" w:cs="Arial"/>
          <w:b/>
          <w:sz w:val="20"/>
          <w:szCs w:val="20"/>
          <w:lang w:val="en-GB"/>
        </w:rPr>
        <w:t>maximum</w:t>
      </w:r>
      <w:r w:rsidR="00A03ECB" w:rsidRPr="000A6CAB">
        <w:rPr>
          <w:rFonts w:ascii="Century Gothic" w:hAnsi="Century Gothic" w:cs="Arial"/>
          <w:b/>
          <w:sz w:val="20"/>
          <w:szCs w:val="20"/>
          <w:lang w:val="en-GB"/>
        </w:rPr>
        <w:t xml:space="preserve"> </w:t>
      </w:r>
      <w:r w:rsidR="0008433F" w:rsidRPr="000A6CAB">
        <w:rPr>
          <w:rFonts w:ascii="Century Gothic" w:hAnsi="Century Gothic" w:cs="Arial"/>
          <w:b/>
          <w:sz w:val="20"/>
          <w:szCs w:val="20"/>
          <w:lang w:val="en-GB"/>
        </w:rPr>
        <w:t>7</w:t>
      </w:r>
      <w:r w:rsidR="00A03ECB" w:rsidRPr="000A6CAB">
        <w:rPr>
          <w:rFonts w:ascii="Century Gothic" w:hAnsi="Century Gothic" w:cs="Arial"/>
          <w:b/>
          <w:sz w:val="20"/>
          <w:szCs w:val="20"/>
          <w:lang w:val="en-GB"/>
        </w:rPr>
        <w:t xml:space="preserve"> </w:t>
      </w:r>
      <w:r w:rsidRPr="000A6CAB">
        <w:rPr>
          <w:rFonts w:ascii="Century Gothic" w:hAnsi="Century Gothic" w:cs="Arial"/>
          <w:b/>
          <w:sz w:val="20"/>
          <w:szCs w:val="20"/>
          <w:lang w:val="en-GB"/>
        </w:rPr>
        <w:t>people</w:t>
      </w:r>
      <w:r w:rsidR="00A03ECB" w:rsidRPr="000A6CAB">
        <w:rPr>
          <w:rFonts w:ascii="Century Gothic" w:hAnsi="Century Gothic" w:cs="Arial"/>
          <w:b/>
          <w:sz w:val="20"/>
          <w:szCs w:val="20"/>
          <w:lang w:val="en-GB"/>
        </w:rPr>
        <w:t xml:space="preserve"> | </w:t>
      </w:r>
      <w:r>
        <w:rPr>
          <w:rFonts w:ascii="Century Gothic" w:hAnsi="Century Gothic" w:cs="Arial"/>
          <w:b/>
          <w:sz w:val="20"/>
          <w:szCs w:val="20"/>
          <w:lang w:val="en-GB"/>
        </w:rPr>
        <w:t>guaranteed window seat</w:t>
      </w:r>
    </w:p>
    <w:p w:rsidR="000A6CAB" w:rsidRPr="000A6CAB" w:rsidRDefault="000A6CAB" w:rsidP="000975E9">
      <w:pPr>
        <w:tabs>
          <w:tab w:val="left" w:pos="851"/>
        </w:tabs>
        <w:rPr>
          <w:rFonts w:ascii="Century Gothic" w:hAnsi="Century Gothic" w:cs="Arial"/>
          <w:b/>
          <w:sz w:val="20"/>
          <w:szCs w:val="20"/>
          <w:lang w:val="en-GB"/>
        </w:rPr>
      </w:pPr>
    </w:p>
    <w:tbl>
      <w:tblPr>
        <w:tblStyle w:val="TableGrid"/>
        <w:tblW w:w="9591" w:type="dxa"/>
        <w:tblBorders>
          <w:insideH w:val="none" w:sz="0" w:space="0" w:color="auto"/>
          <w:insideV w:val="none" w:sz="0" w:space="0" w:color="auto"/>
        </w:tblBorders>
        <w:tblLook w:val="04A0" w:firstRow="1" w:lastRow="0" w:firstColumn="1" w:lastColumn="0" w:noHBand="0" w:noVBand="1"/>
      </w:tblPr>
      <w:tblGrid>
        <w:gridCol w:w="1696"/>
        <w:gridCol w:w="567"/>
        <w:gridCol w:w="3402"/>
        <w:gridCol w:w="3402"/>
        <w:gridCol w:w="524"/>
      </w:tblGrid>
      <w:tr w:rsidR="00BE7DAE" w:rsidRPr="004D596B" w:rsidTr="00712193">
        <w:tc>
          <w:tcPr>
            <w:tcW w:w="1696" w:type="dxa"/>
          </w:tcPr>
          <w:p w:rsidR="00BE7DAE" w:rsidRPr="004D596B" w:rsidRDefault="000A6CAB" w:rsidP="00B73F01">
            <w:pPr>
              <w:tabs>
                <w:tab w:val="left" w:pos="851"/>
              </w:tabs>
              <w:rPr>
                <w:rFonts w:ascii="Century Gothic" w:hAnsi="Century Gothic" w:cs="Arial"/>
                <w:sz w:val="20"/>
                <w:szCs w:val="20"/>
              </w:rPr>
            </w:pPr>
            <w:r>
              <w:rPr>
                <w:rFonts w:ascii="Century Gothic" w:hAnsi="Century Gothic" w:cs="Arial"/>
                <w:sz w:val="20"/>
                <w:szCs w:val="20"/>
              </w:rPr>
              <w:t>Day</w:t>
            </w:r>
            <w:r w:rsidR="002D5C96" w:rsidRPr="004D596B">
              <w:rPr>
                <w:rFonts w:ascii="Century Gothic" w:hAnsi="Century Gothic" w:cs="Arial"/>
                <w:sz w:val="20"/>
                <w:szCs w:val="20"/>
              </w:rPr>
              <w:t xml:space="preserve"> 1</w:t>
            </w:r>
            <w:r w:rsidR="00FA3DE5" w:rsidRPr="004D596B">
              <w:rPr>
                <w:rFonts w:ascii="Century Gothic" w:hAnsi="Century Gothic" w:cs="Arial"/>
                <w:sz w:val="20"/>
                <w:szCs w:val="20"/>
              </w:rPr>
              <w:t xml:space="preserve"> </w:t>
            </w:r>
          </w:p>
        </w:tc>
        <w:tc>
          <w:tcPr>
            <w:tcW w:w="567" w:type="dxa"/>
          </w:tcPr>
          <w:p w:rsidR="00BE7DAE" w:rsidRPr="004D596B" w:rsidRDefault="00747273" w:rsidP="00B73F01">
            <w:pPr>
              <w:tabs>
                <w:tab w:val="left" w:pos="851"/>
              </w:tabs>
              <w:rPr>
                <w:rFonts w:ascii="Century Gothic" w:hAnsi="Century Gothic" w:cs="Arial"/>
                <w:sz w:val="20"/>
                <w:szCs w:val="20"/>
              </w:rPr>
            </w:pPr>
            <w:r w:rsidRPr="004D596B">
              <w:rPr>
                <w:rFonts w:ascii="Century Gothic" w:hAnsi="Century Gothic" w:cs="Arial"/>
                <w:sz w:val="20"/>
                <w:szCs w:val="20"/>
              </w:rPr>
              <w:t>1</w:t>
            </w:r>
            <w:r w:rsidR="00BE7DAE" w:rsidRPr="004D596B">
              <w:rPr>
                <w:rFonts w:ascii="Century Gothic" w:hAnsi="Century Gothic" w:cs="Arial"/>
                <w:sz w:val="20"/>
                <w:szCs w:val="20"/>
              </w:rPr>
              <w:t xml:space="preserve"> N</w:t>
            </w:r>
          </w:p>
        </w:tc>
        <w:tc>
          <w:tcPr>
            <w:tcW w:w="3402" w:type="dxa"/>
          </w:tcPr>
          <w:p w:rsidR="00BE7DAE" w:rsidRPr="004D596B" w:rsidRDefault="00747273" w:rsidP="00B73F01">
            <w:pPr>
              <w:tabs>
                <w:tab w:val="left" w:pos="851"/>
              </w:tabs>
              <w:rPr>
                <w:rFonts w:ascii="Century Gothic" w:hAnsi="Century Gothic" w:cs="Arial"/>
                <w:sz w:val="20"/>
                <w:szCs w:val="20"/>
              </w:rPr>
            </w:pPr>
            <w:r w:rsidRPr="004D596B">
              <w:rPr>
                <w:rFonts w:ascii="Century Gothic" w:hAnsi="Century Gothic" w:cs="Arial"/>
                <w:sz w:val="20"/>
                <w:szCs w:val="20"/>
              </w:rPr>
              <w:t xml:space="preserve">Tarangire </w:t>
            </w:r>
            <w:r w:rsidR="000A6CAB">
              <w:rPr>
                <w:rFonts w:ascii="Century Gothic" w:hAnsi="Century Gothic" w:cs="Arial"/>
                <w:sz w:val="20"/>
                <w:szCs w:val="20"/>
              </w:rPr>
              <w:t>Area</w:t>
            </w:r>
          </w:p>
        </w:tc>
        <w:tc>
          <w:tcPr>
            <w:tcW w:w="3402" w:type="dxa"/>
          </w:tcPr>
          <w:p w:rsidR="00BE7DAE" w:rsidRPr="004D596B" w:rsidRDefault="006C30D0" w:rsidP="00B73F01">
            <w:pPr>
              <w:tabs>
                <w:tab w:val="left" w:pos="851"/>
              </w:tabs>
              <w:rPr>
                <w:rFonts w:ascii="Century Gothic" w:hAnsi="Century Gothic" w:cs="Arial"/>
                <w:sz w:val="20"/>
                <w:szCs w:val="20"/>
              </w:rPr>
            </w:pPr>
            <w:hyperlink r:id="rId12" w:history="1">
              <w:r w:rsidR="00747273" w:rsidRPr="004D596B">
                <w:rPr>
                  <w:rStyle w:val="Hyperlink"/>
                  <w:rFonts w:ascii="Century Gothic" w:hAnsi="Century Gothic" w:cs="Arial"/>
                  <w:sz w:val="20"/>
                  <w:szCs w:val="20"/>
                </w:rPr>
                <w:t>Lake Burunge Tented Lodge</w:t>
              </w:r>
            </w:hyperlink>
          </w:p>
        </w:tc>
        <w:tc>
          <w:tcPr>
            <w:tcW w:w="524" w:type="dxa"/>
          </w:tcPr>
          <w:p w:rsidR="00BE7DAE" w:rsidRPr="004D596B" w:rsidRDefault="000A6CAB" w:rsidP="00B73F01">
            <w:pPr>
              <w:tabs>
                <w:tab w:val="left" w:pos="851"/>
              </w:tabs>
              <w:rPr>
                <w:rFonts w:ascii="Century Gothic" w:hAnsi="Century Gothic" w:cs="Arial"/>
                <w:sz w:val="20"/>
                <w:szCs w:val="20"/>
              </w:rPr>
            </w:pPr>
            <w:r>
              <w:rPr>
                <w:rFonts w:ascii="Century Gothic" w:hAnsi="Century Gothic" w:cs="Arial"/>
                <w:sz w:val="20"/>
                <w:szCs w:val="20"/>
              </w:rPr>
              <w:t>FB</w:t>
            </w:r>
          </w:p>
        </w:tc>
      </w:tr>
      <w:tr w:rsidR="000A6CAB" w:rsidRPr="004D596B" w:rsidTr="00712193">
        <w:tc>
          <w:tcPr>
            <w:tcW w:w="1696" w:type="dxa"/>
          </w:tcPr>
          <w:p w:rsidR="000A6CAB" w:rsidRPr="004D596B" w:rsidRDefault="000A6CAB" w:rsidP="000A6CAB">
            <w:pPr>
              <w:tabs>
                <w:tab w:val="left" w:pos="851"/>
              </w:tabs>
              <w:rPr>
                <w:rFonts w:ascii="Century Gothic" w:hAnsi="Century Gothic" w:cs="Arial"/>
                <w:sz w:val="20"/>
                <w:szCs w:val="20"/>
              </w:rPr>
            </w:pPr>
            <w:r>
              <w:rPr>
                <w:rFonts w:ascii="Century Gothic" w:hAnsi="Century Gothic" w:cs="Arial"/>
                <w:sz w:val="20"/>
                <w:szCs w:val="20"/>
              </w:rPr>
              <w:t>Day</w:t>
            </w:r>
            <w:r w:rsidRPr="004D596B">
              <w:rPr>
                <w:rFonts w:ascii="Century Gothic" w:hAnsi="Century Gothic" w:cs="Arial"/>
                <w:sz w:val="20"/>
                <w:szCs w:val="20"/>
              </w:rPr>
              <w:t xml:space="preserve"> 2</w:t>
            </w:r>
          </w:p>
        </w:tc>
        <w:tc>
          <w:tcPr>
            <w:tcW w:w="567" w:type="dxa"/>
          </w:tcPr>
          <w:p w:rsidR="000A6CAB" w:rsidRPr="004D596B" w:rsidRDefault="000A6CAB" w:rsidP="000A6CAB">
            <w:pPr>
              <w:tabs>
                <w:tab w:val="left" w:pos="851"/>
              </w:tabs>
              <w:rPr>
                <w:rFonts w:ascii="Century Gothic" w:hAnsi="Century Gothic" w:cs="Arial"/>
                <w:sz w:val="20"/>
                <w:szCs w:val="20"/>
              </w:rPr>
            </w:pPr>
            <w:r w:rsidRPr="004D596B">
              <w:rPr>
                <w:rFonts w:ascii="Century Gothic" w:hAnsi="Century Gothic" w:cs="Arial"/>
                <w:sz w:val="20"/>
                <w:szCs w:val="20"/>
              </w:rPr>
              <w:t>1 N</w:t>
            </w:r>
          </w:p>
        </w:tc>
        <w:tc>
          <w:tcPr>
            <w:tcW w:w="3402" w:type="dxa"/>
          </w:tcPr>
          <w:p w:rsidR="000A6CAB" w:rsidRPr="004D596B" w:rsidRDefault="007421DD" w:rsidP="000A6CAB">
            <w:pPr>
              <w:tabs>
                <w:tab w:val="left" w:pos="851"/>
              </w:tabs>
              <w:rPr>
                <w:rFonts w:ascii="Century Gothic" w:hAnsi="Century Gothic" w:cs="Arial"/>
                <w:sz w:val="20"/>
                <w:szCs w:val="20"/>
              </w:rPr>
            </w:pPr>
            <w:r>
              <w:rPr>
                <w:rFonts w:ascii="Century Gothic" w:hAnsi="Century Gothic" w:cs="Arial"/>
                <w:sz w:val="20"/>
                <w:szCs w:val="20"/>
              </w:rPr>
              <w:t>Lake Manyara Area</w:t>
            </w:r>
          </w:p>
        </w:tc>
        <w:tc>
          <w:tcPr>
            <w:tcW w:w="3402" w:type="dxa"/>
          </w:tcPr>
          <w:p w:rsidR="000A6CAB" w:rsidRPr="004D596B" w:rsidRDefault="006C30D0" w:rsidP="000A6CAB">
            <w:pPr>
              <w:tabs>
                <w:tab w:val="left" w:pos="851"/>
              </w:tabs>
              <w:rPr>
                <w:rStyle w:val="Hyperlink"/>
                <w:rFonts w:ascii="Century Gothic" w:hAnsi="Century Gothic" w:cs="Arial"/>
                <w:sz w:val="20"/>
                <w:szCs w:val="20"/>
              </w:rPr>
            </w:pPr>
            <w:hyperlink r:id="rId13" w:history="1">
              <w:r w:rsidR="007421DD" w:rsidRPr="007421DD">
                <w:rPr>
                  <w:rStyle w:val="Hyperlink"/>
                  <w:rFonts w:ascii="Century Gothic" w:hAnsi="Century Gothic" w:cs="Arial"/>
                  <w:sz w:val="20"/>
                  <w:szCs w:val="20"/>
                </w:rPr>
                <w:t>Kirurumu Manyara Lodge</w:t>
              </w:r>
            </w:hyperlink>
          </w:p>
        </w:tc>
        <w:tc>
          <w:tcPr>
            <w:tcW w:w="524" w:type="dxa"/>
          </w:tcPr>
          <w:p w:rsidR="000A6CAB" w:rsidRDefault="000A6CAB" w:rsidP="000A6CAB">
            <w:r w:rsidRPr="00CB5AD4">
              <w:rPr>
                <w:rFonts w:ascii="Century Gothic" w:hAnsi="Century Gothic" w:cs="Arial"/>
                <w:sz w:val="20"/>
                <w:szCs w:val="20"/>
              </w:rPr>
              <w:t>FB</w:t>
            </w:r>
          </w:p>
        </w:tc>
      </w:tr>
      <w:tr w:rsidR="000A6CAB" w:rsidRPr="004D596B" w:rsidTr="00712193">
        <w:tc>
          <w:tcPr>
            <w:tcW w:w="1696" w:type="dxa"/>
          </w:tcPr>
          <w:p w:rsidR="000A6CAB" w:rsidRPr="004D596B" w:rsidRDefault="000A6CAB" w:rsidP="000A6CAB">
            <w:pPr>
              <w:tabs>
                <w:tab w:val="left" w:pos="851"/>
              </w:tabs>
              <w:rPr>
                <w:rFonts w:ascii="Century Gothic" w:hAnsi="Century Gothic" w:cs="Arial"/>
                <w:sz w:val="20"/>
                <w:szCs w:val="20"/>
              </w:rPr>
            </w:pPr>
            <w:r>
              <w:rPr>
                <w:rFonts w:ascii="Century Gothic" w:hAnsi="Century Gothic" w:cs="Arial"/>
                <w:sz w:val="20"/>
                <w:szCs w:val="20"/>
              </w:rPr>
              <w:t>Day</w:t>
            </w:r>
            <w:r w:rsidRPr="004D596B">
              <w:rPr>
                <w:rFonts w:ascii="Century Gothic" w:hAnsi="Century Gothic" w:cs="Arial"/>
                <w:sz w:val="20"/>
                <w:szCs w:val="20"/>
              </w:rPr>
              <w:t xml:space="preserve"> 3 – 4 </w:t>
            </w:r>
          </w:p>
        </w:tc>
        <w:tc>
          <w:tcPr>
            <w:tcW w:w="567" w:type="dxa"/>
          </w:tcPr>
          <w:p w:rsidR="000A6CAB" w:rsidRPr="004D596B" w:rsidRDefault="000A6CAB" w:rsidP="000A6CAB">
            <w:pPr>
              <w:tabs>
                <w:tab w:val="left" w:pos="851"/>
              </w:tabs>
              <w:rPr>
                <w:rFonts w:ascii="Century Gothic" w:hAnsi="Century Gothic" w:cs="Arial"/>
                <w:sz w:val="20"/>
                <w:szCs w:val="20"/>
              </w:rPr>
            </w:pPr>
            <w:r w:rsidRPr="004D596B">
              <w:rPr>
                <w:rFonts w:ascii="Century Gothic" w:hAnsi="Century Gothic" w:cs="Arial"/>
                <w:sz w:val="20"/>
                <w:szCs w:val="20"/>
              </w:rPr>
              <w:t>2 N</w:t>
            </w:r>
          </w:p>
        </w:tc>
        <w:tc>
          <w:tcPr>
            <w:tcW w:w="3402" w:type="dxa"/>
          </w:tcPr>
          <w:p w:rsidR="000A6CAB" w:rsidRPr="004D596B" w:rsidRDefault="000A6CAB" w:rsidP="000A6CAB">
            <w:pPr>
              <w:tabs>
                <w:tab w:val="left" w:pos="851"/>
              </w:tabs>
              <w:rPr>
                <w:rFonts w:ascii="Century Gothic" w:hAnsi="Century Gothic" w:cs="Arial"/>
                <w:sz w:val="20"/>
                <w:szCs w:val="20"/>
              </w:rPr>
            </w:pPr>
            <w:r w:rsidRPr="004D596B">
              <w:rPr>
                <w:rFonts w:ascii="Century Gothic" w:hAnsi="Century Gothic" w:cs="Arial"/>
                <w:sz w:val="20"/>
                <w:szCs w:val="20"/>
              </w:rPr>
              <w:t>Serengeti National</w:t>
            </w:r>
            <w:r>
              <w:rPr>
                <w:rFonts w:ascii="Century Gothic" w:hAnsi="Century Gothic" w:cs="Arial"/>
                <w:sz w:val="20"/>
                <w:szCs w:val="20"/>
              </w:rPr>
              <w:t xml:space="preserve"> P</w:t>
            </w:r>
            <w:r w:rsidRPr="004D596B">
              <w:rPr>
                <w:rFonts w:ascii="Century Gothic" w:hAnsi="Century Gothic" w:cs="Arial"/>
                <w:sz w:val="20"/>
                <w:szCs w:val="20"/>
              </w:rPr>
              <w:t>ark</w:t>
            </w:r>
          </w:p>
        </w:tc>
        <w:tc>
          <w:tcPr>
            <w:tcW w:w="3402" w:type="dxa"/>
          </w:tcPr>
          <w:p w:rsidR="000A6CAB" w:rsidRPr="004D596B" w:rsidRDefault="006C30D0" w:rsidP="000A6CAB">
            <w:pPr>
              <w:tabs>
                <w:tab w:val="left" w:pos="851"/>
              </w:tabs>
              <w:rPr>
                <w:rFonts w:ascii="Century Gothic" w:hAnsi="Century Gothic" w:cs="Arial"/>
                <w:sz w:val="20"/>
                <w:szCs w:val="20"/>
              </w:rPr>
            </w:pPr>
            <w:hyperlink r:id="rId14" w:history="1">
              <w:r w:rsidR="000A6CAB" w:rsidRPr="004D596B">
                <w:rPr>
                  <w:rStyle w:val="Hyperlink"/>
                  <w:rFonts w:ascii="Century Gothic" w:hAnsi="Century Gothic" w:cs="Arial"/>
                  <w:sz w:val="20"/>
                  <w:szCs w:val="20"/>
                </w:rPr>
                <w:t>Kati Kati Tented Camp</w:t>
              </w:r>
            </w:hyperlink>
          </w:p>
        </w:tc>
        <w:tc>
          <w:tcPr>
            <w:tcW w:w="524" w:type="dxa"/>
          </w:tcPr>
          <w:p w:rsidR="000A6CAB" w:rsidRDefault="000A6CAB" w:rsidP="000A6CAB">
            <w:r w:rsidRPr="00CB5AD4">
              <w:rPr>
                <w:rFonts w:ascii="Century Gothic" w:hAnsi="Century Gothic" w:cs="Arial"/>
                <w:sz w:val="20"/>
                <w:szCs w:val="20"/>
              </w:rPr>
              <w:t>FB</w:t>
            </w:r>
          </w:p>
        </w:tc>
      </w:tr>
      <w:tr w:rsidR="007421DD" w:rsidRPr="004D596B" w:rsidTr="00712193">
        <w:tc>
          <w:tcPr>
            <w:tcW w:w="1696" w:type="dxa"/>
          </w:tcPr>
          <w:p w:rsidR="007421DD" w:rsidRPr="004D596B" w:rsidRDefault="007421DD" w:rsidP="007421DD">
            <w:pPr>
              <w:tabs>
                <w:tab w:val="left" w:pos="851"/>
              </w:tabs>
              <w:rPr>
                <w:rFonts w:ascii="Century Gothic" w:hAnsi="Century Gothic" w:cs="Arial"/>
                <w:sz w:val="20"/>
                <w:szCs w:val="20"/>
              </w:rPr>
            </w:pPr>
            <w:r>
              <w:rPr>
                <w:rFonts w:ascii="Century Gothic" w:hAnsi="Century Gothic" w:cs="Arial"/>
                <w:sz w:val="20"/>
                <w:szCs w:val="20"/>
              </w:rPr>
              <w:t>Day</w:t>
            </w:r>
            <w:r w:rsidRPr="004D596B">
              <w:rPr>
                <w:rFonts w:ascii="Century Gothic" w:hAnsi="Century Gothic" w:cs="Arial"/>
                <w:sz w:val="20"/>
                <w:szCs w:val="20"/>
              </w:rPr>
              <w:t xml:space="preserve"> 5</w:t>
            </w:r>
            <w:r>
              <w:rPr>
                <w:rFonts w:ascii="Century Gothic" w:hAnsi="Century Gothic" w:cs="Arial"/>
                <w:sz w:val="20"/>
                <w:szCs w:val="20"/>
              </w:rPr>
              <w:t xml:space="preserve"> – 6 </w:t>
            </w:r>
          </w:p>
        </w:tc>
        <w:tc>
          <w:tcPr>
            <w:tcW w:w="567" w:type="dxa"/>
          </w:tcPr>
          <w:p w:rsidR="007421DD" w:rsidRPr="004D596B" w:rsidRDefault="005206C9" w:rsidP="007421DD">
            <w:pPr>
              <w:tabs>
                <w:tab w:val="left" w:pos="851"/>
              </w:tabs>
              <w:rPr>
                <w:rFonts w:ascii="Century Gothic" w:hAnsi="Century Gothic" w:cs="Arial"/>
                <w:sz w:val="20"/>
                <w:szCs w:val="20"/>
              </w:rPr>
            </w:pPr>
            <w:r>
              <w:rPr>
                <w:rFonts w:ascii="Century Gothic" w:hAnsi="Century Gothic" w:cs="Arial"/>
                <w:sz w:val="20"/>
                <w:szCs w:val="20"/>
              </w:rPr>
              <w:t>2</w:t>
            </w:r>
            <w:r w:rsidR="007421DD" w:rsidRPr="004D596B">
              <w:rPr>
                <w:rFonts w:ascii="Century Gothic" w:hAnsi="Century Gothic" w:cs="Arial"/>
                <w:sz w:val="20"/>
                <w:szCs w:val="20"/>
              </w:rPr>
              <w:t xml:space="preserve"> N</w:t>
            </w:r>
          </w:p>
        </w:tc>
        <w:tc>
          <w:tcPr>
            <w:tcW w:w="3402" w:type="dxa"/>
          </w:tcPr>
          <w:p w:rsidR="007421DD" w:rsidRPr="004D596B" w:rsidRDefault="007421DD" w:rsidP="007421DD">
            <w:pPr>
              <w:tabs>
                <w:tab w:val="left" w:pos="851"/>
              </w:tabs>
              <w:rPr>
                <w:rFonts w:ascii="Century Gothic" w:hAnsi="Century Gothic" w:cs="Arial"/>
                <w:sz w:val="20"/>
                <w:szCs w:val="20"/>
              </w:rPr>
            </w:pPr>
            <w:r>
              <w:rPr>
                <w:rFonts w:ascii="Century Gothic" w:hAnsi="Century Gothic" w:cs="Arial"/>
                <w:sz w:val="20"/>
                <w:szCs w:val="20"/>
              </w:rPr>
              <w:t>Karatu</w:t>
            </w:r>
          </w:p>
        </w:tc>
        <w:tc>
          <w:tcPr>
            <w:tcW w:w="3402" w:type="dxa"/>
          </w:tcPr>
          <w:p w:rsidR="007421DD" w:rsidRPr="004D596B" w:rsidRDefault="006C30D0" w:rsidP="007421DD">
            <w:pPr>
              <w:tabs>
                <w:tab w:val="left" w:pos="851"/>
              </w:tabs>
              <w:rPr>
                <w:rStyle w:val="Hyperlink"/>
                <w:rFonts w:ascii="Century Gothic" w:hAnsi="Century Gothic" w:cs="Arial"/>
                <w:sz w:val="20"/>
                <w:szCs w:val="20"/>
              </w:rPr>
            </w:pPr>
            <w:hyperlink r:id="rId15" w:history="1">
              <w:r w:rsidR="007421DD" w:rsidRPr="004D596B">
                <w:rPr>
                  <w:rStyle w:val="Hyperlink"/>
                  <w:rFonts w:ascii="Century Gothic" w:hAnsi="Century Gothic" w:cs="Arial"/>
                  <w:sz w:val="20"/>
                  <w:szCs w:val="20"/>
                </w:rPr>
                <w:t>TWC Adventure Lodge</w:t>
              </w:r>
            </w:hyperlink>
          </w:p>
        </w:tc>
        <w:tc>
          <w:tcPr>
            <w:tcW w:w="524" w:type="dxa"/>
          </w:tcPr>
          <w:p w:rsidR="007421DD" w:rsidRDefault="007421DD" w:rsidP="007421DD">
            <w:r w:rsidRPr="00CB5AD4">
              <w:rPr>
                <w:rFonts w:ascii="Century Gothic" w:hAnsi="Century Gothic" w:cs="Arial"/>
                <w:sz w:val="20"/>
                <w:szCs w:val="20"/>
              </w:rPr>
              <w:t>FB</w:t>
            </w:r>
          </w:p>
        </w:tc>
      </w:tr>
      <w:tr w:rsidR="007421DD" w:rsidRPr="007421DD" w:rsidTr="00712193">
        <w:tc>
          <w:tcPr>
            <w:tcW w:w="1696" w:type="dxa"/>
          </w:tcPr>
          <w:p w:rsidR="007421DD" w:rsidRPr="004D596B" w:rsidRDefault="007421DD" w:rsidP="007421DD">
            <w:pPr>
              <w:tabs>
                <w:tab w:val="left" w:pos="851"/>
              </w:tabs>
              <w:rPr>
                <w:rFonts w:ascii="Century Gothic" w:hAnsi="Century Gothic" w:cs="Arial"/>
                <w:sz w:val="20"/>
                <w:szCs w:val="20"/>
              </w:rPr>
            </w:pPr>
            <w:r>
              <w:rPr>
                <w:rFonts w:ascii="Century Gothic" w:hAnsi="Century Gothic" w:cs="Arial"/>
                <w:sz w:val="20"/>
                <w:szCs w:val="20"/>
              </w:rPr>
              <w:t>Day</w:t>
            </w:r>
            <w:r w:rsidRPr="004D596B">
              <w:rPr>
                <w:rFonts w:ascii="Century Gothic" w:hAnsi="Century Gothic" w:cs="Arial"/>
                <w:sz w:val="20"/>
                <w:szCs w:val="20"/>
              </w:rPr>
              <w:t xml:space="preserve"> </w:t>
            </w:r>
            <w:r>
              <w:rPr>
                <w:rFonts w:ascii="Century Gothic" w:hAnsi="Century Gothic" w:cs="Arial"/>
                <w:sz w:val="20"/>
                <w:szCs w:val="20"/>
              </w:rPr>
              <w:t>7</w:t>
            </w:r>
          </w:p>
        </w:tc>
        <w:tc>
          <w:tcPr>
            <w:tcW w:w="567" w:type="dxa"/>
          </w:tcPr>
          <w:p w:rsidR="007421DD" w:rsidRPr="004D596B" w:rsidRDefault="002500A6" w:rsidP="007421DD">
            <w:pPr>
              <w:tabs>
                <w:tab w:val="left" w:pos="851"/>
              </w:tabs>
              <w:rPr>
                <w:rFonts w:ascii="Century Gothic" w:hAnsi="Century Gothic" w:cs="Arial"/>
                <w:sz w:val="20"/>
                <w:szCs w:val="20"/>
              </w:rPr>
            </w:pPr>
            <w:r>
              <w:rPr>
                <w:rFonts w:ascii="Century Gothic" w:hAnsi="Century Gothic" w:cs="Arial"/>
                <w:sz w:val="20"/>
                <w:szCs w:val="20"/>
              </w:rPr>
              <w:t>-</w:t>
            </w:r>
            <w:r w:rsidR="007421DD" w:rsidRPr="004D596B">
              <w:rPr>
                <w:rFonts w:ascii="Century Gothic" w:hAnsi="Century Gothic" w:cs="Arial"/>
                <w:sz w:val="20"/>
                <w:szCs w:val="20"/>
              </w:rPr>
              <w:t xml:space="preserve"> </w:t>
            </w:r>
          </w:p>
        </w:tc>
        <w:tc>
          <w:tcPr>
            <w:tcW w:w="3402" w:type="dxa"/>
          </w:tcPr>
          <w:p w:rsidR="007421DD" w:rsidRPr="004D596B" w:rsidRDefault="007421DD" w:rsidP="007421DD">
            <w:pPr>
              <w:tabs>
                <w:tab w:val="left" w:pos="851"/>
              </w:tabs>
              <w:rPr>
                <w:rFonts w:ascii="Century Gothic" w:hAnsi="Century Gothic" w:cs="Arial"/>
                <w:sz w:val="20"/>
                <w:szCs w:val="20"/>
              </w:rPr>
            </w:pPr>
            <w:r>
              <w:rPr>
                <w:rFonts w:ascii="Century Gothic" w:hAnsi="Century Gothic" w:cs="Arial"/>
                <w:sz w:val="20"/>
                <w:szCs w:val="20"/>
              </w:rPr>
              <w:t>Arusha</w:t>
            </w:r>
          </w:p>
        </w:tc>
        <w:tc>
          <w:tcPr>
            <w:tcW w:w="3402" w:type="dxa"/>
          </w:tcPr>
          <w:p w:rsidR="007421DD" w:rsidRPr="004D596B" w:rsidRDefault="007421DD" w:rsidP="007421DD">
            <w:pPr>
              <w:tabs>
                <w:tab w:val="left" w:pos="851"/>
              </w:tabs>
              <w:rPr>
                <w:rFonts w:ascii="Century Gothic" w:hAnsi="Century Gothic" w:cs="Arial"/>
                <w:sz w:val="20"/>
                <w:szCs w:val="20"/>
              </w:rPr>
            </w:pPr>
          </w:p>
        </w:tc>
        <w:tc>
          <w:tcPr>
            <w:tcW w:w="524" w:type="dxa"/>
          </w:tcPr>
          <w:p w:rsidR="007421DD" w:rsidRPr="007421DD" w:rsidRDefault="007421DD" w:rsidP="007421DD">
            <w:pPr>
              <w:tabs>
                <w:tab w:val="left" w:pos="851"/>
              </w:tabs>
              <w:rPr>
                <w:rFonts w:ascii="Century Gothic" w:hAnsi="Century Gothic" w:cs="Arial"/>
                <w:sz w:val="20"/>
                <w:szCs w:val="20"/>
              </w:rPr>
            </w:pPr>
          </w:p>
        </w:tc>
      </w:tr>
    </w:tbl>
    <w:p w:rsidR="00BE7DAE" w:rsidRPr="004D596B" w:rsidRDefault="00BE7DAE" w:rsidP="000975E9">
      <w:pPr>
        <w:tabs>
          <w:tab w:val="left" w:pos="851"/>
        </w:tabs>
        <w:rPr>
          <w:rFonts w:ascii="Century Gothic" w:hAnsi="Century Gothic" w:cs="Arial"/>
          <w:b/>
          <w:sz w:val="20"/>
          <w:szCs w:val="20"/>
        </w:rPr>
      </w:pPr>
    </w:p>
    <w:p w:rsidR="00BE7DAE" w:rsidRDefault="00BE7DAE" w:rsidP="000975E9">
      <w:pPr>
        <w:tabs>
          <w:tab w:val="left" w:pos="851"/>
        </w:tabs>
        <w:rPr>
          <w:rFonts w:ascii="Century Gothic" w:hAnsi="Century Gothic" w:cs="Arial"/>
          <w:b/>
          <w:sz w:val="20"/>
          <w:szCs w:val="20"/>
        </w:rPr>
      </w:pPr>
    </w:p>
    <w:p w:rsidR="000A6CAB" w:rsidRPr="00327AFD" w:rsidRDefault="000A6CAB" w:rsidP="000A6CAB">
      <w:pPr>
        <w:tabs>
          <w:tab w:val="left" w:pos="851"/>
        </w:tabs>
        <w:jc w:val="both"/>
        <w:rPr>
          <w:rFonts w:ascii="Century Gothic" w:hAnsi="Century Gothic" w:cs="Arial"/>
          <w:sz w:val="20"/>
          <w:szCs w:val="20"/>
          <w:lang w:val="en-GB"/>
        </w:rPr>
      </w:pPr>
      <w:r w:rsidRPr="00327AFD">
        <w:rPr>
          <w:rFonts w:ascii="Century Gothic" w:hAnsi="Century Gothic" w:cs="Arial"/>
          <w:b/>
          <w:sz w:val="20"/>
          <w:szCs w:val="20"/>
          <w:lang w:val="en-GB"/>
        </w:rPr>
        <w:t xml:space="preserve">Included: </w:t>
      </w:r>
      <w:r w:rsidRPr="00327AFD">
        <w:rPr>
          <w:rFonts w:ascii="Century Gothic" w:hAnsi="Century Gothic" w:cs="Arial"/>
          <w:sz w:val="20"/>
          <w:szCs w:val="20"/>
          <w:lang w:val="en-GB"/>
        </w:rPr>
        <w:t>transport in a 4x4 safari vehicle</w:t>
      </w:r>
      <w:r>
        <w:rPr>
          <w:rFonts w:ascii="Century Gothic" w:hAnsi="Century Gothic" w:cs="Arial"/>
          <w:sz w:val="20"/>
          <w:szCs w:val="20"/>
          <w:lang w:val="en-GB"/>
        </w:rPr>
        <w:t xml:space="preserve"> </w:t>
      </w:r>
      <w:r w:rsidRPr="00327AFD">
        <w:rPr>
          <w:rFonts w:ascii="Century Gothic" w:hAnsi="Century Gothic" w:cs="Arial"/>
          <w:sz w:val="20"/>
          <w:szCs w:val="20"/>
          <w:lang w:val="en-GB"/>
        </w:rPr>
        <w:t>| professional, English-speaking guide</w:t>
      </w:r>
      <w:r>
        <w:rPr>
          <w:rFonts w:ascii="Century Gothic" w:hAnsi="Century Gothic" w:cs="Arial"/>
          <w:sz w:val="20"/>
          <w:szCs w:val="20"/>
          <w:lang w:val="en-GB"/>
        </w:rPr>
        <w:t xml:space="preserve"> </w:t>
      </w:r>
      <w:r w:rsidRPr="00327AFD">
        <w:rPr>
          <w:rFonts w:ascii="Century Gothic" w:hAnsi="Century Gothic" w:cs="Arial"/>
          <w:sz w:val="20"/>
          <w:szCs w:val="20"/>
          <w:lang w:val="en-GB"/>
        </w:rPr>
        <w:t xml:space="preserve">| </w:t>
      </w:r>
      <w:r w:rsidR="007421DD">
        <w:rPr>
          <w:rFonts w:ascii="Century Gothic" w:hAnsi="Century Gothic" w:cs="Arial"/>
          <w:sz w:val="20"/>
          <w:szCs w:val="20"/>
          <w:lang w:val="en-GB"/>
        </w:rPr>
        <w:t>6</w:t>
      </w:r>
      <w:r w:rsidRPr="00327AFD">
        <w:rPr>
          <w:rFonts w:ascii="Century Gothic" w:hAnsi="Century Gothic" w:cs="Arial"/>
          <w:sz w:val="20"/>
          <w:szCs w:val="20"/>
          <w:lang w:val="en-GB"/>
        </w:rPr>
        <w:t xml:space="preserve"> nights’ stay in lodges and tented camps (depending on availability, accommodation of a similar standard will be booked) </w:t>
      </w:r>
      <w:r w:rsidRPr="00327AFD">
        <w:rPr>
          <w:rFonts w:ascii="Century Gothic" w:hAnsi="Century Gothic" w:cs="Arial"/>
          <w:i/>
          <w:sz w:val="20"/>
          <w:szCs w:val="20"/>
          <w:lang w:val="en-GB"/>
        </w:rPr>
        <w:t xml:space="preserve">| </w:t>
      </w:r>
      <w:r w:rsidRPr="00327AFD">
        <w:rPr>
          <w:rFonts w:ascii="Century Gothic" w:hAnsi="Century Gothic" w:cs="Arial"/>
          <w:sz w:val="20"/>
          <w:szCs w:val="20"/>
          <w:lang w:val="en-GB"/>
        </w:rPr>
        <w:t>meals according to the itinerary | mineral water | activities as per itinerary | all national park fees | Flying Doctors insurance (AMREF) during the safari</w:t>
      </w:r>
    </w:p>
    <w:p w:rsidR="000A6CAB" w:rsidRPr="00327AFD" w:rsidRDefault="000A6CAB" w:rsidP="000A6CAB">
      <w:pPr>
        <w:rPr>
          <w:rFonts w:ascii="Century Gothic" w:hAnsi="Century Gothic" w:cs="Arial"/>
          <w:b/>
          <w:sz w:val="20"/>
          <w:szCs w:val="20"/>
          <w:u w:val="single"/>
          <w:lang w:val="en-GB"/>
        </w:rPr>
      </w:pPr>
    </w:p>
    <w:p w:rsidR="000A6CAB" w:rsidRPr="00327AFD" w:rsidRDefault="000A6CAB" w:rsidP="000A6CAB">
      <w:pPr>
        <w:jc w:val="both"/>
        <w:rPr>
          <w:rFonts w:ascii="Century Gothic" w:hAnsi="Century Gothic" w:cs="Arial"/>
          <w:sz w:val="20"/>
          <w:szCs w:val="20"/>
          <w:lang w:val="en-GB"/>
        </w:rPr>
      </w:pPr>
      <w:r w:rsidRPr="00327AFD">
        <w:rPr>
          <w:rFonts w:ascii="Century Gothic" w:hAnsi="Century Gothic" w:cs="Arial"/>
          <w:b/>
          <w:sz w:val="20"/>
          <w:szCs w:val="20"/>
          <w:lang w:val="en-GB"/>
        </w:rPr>
        <w:t xml:space="preserve">Excluded: </w:t>
      </w:r>
      <w:r w:rsidRPr="00327AFD">
        <w:rPr>
          <w:rFonts w:ascii="Century Gothic" w:hAnsi="Century Gothic" w:cs="Arial"/>
          <w:sz w:val="20"/>
          <w:szCs w:val="20"/>
          <w:lang w:val="en-GB"/>
        </w:rPr>
        <w:t xml:space="preserve">flights (international and domestic) | meals not indicated in the itinerary | alcoholic and soft drinks | optional activities | tips | personal expenses | visa fees | travel insurance </w:t>
      </w:r>
    </w:p>
    <w:p w:rsidR="0087227A" w:rsidRPr="006E647A" w:rsidRDefault="0087227A" w:rsidP="00ED4ABA">
      <w:pPr>
        <w:jc w:val="both"/>
        <w:rPr>
          <w:rFonts w:ascii="Century Gothic" w:hAnsi="Century Gothic" w:cs="Arial"/>
          <w:sz w:val="20"/>
          <w:szCs w:val="20"/>
          <w:lang w:val="en-GB"/>
        </w:rPr>
      </w:pPr>
    </w:p>
    <w:p w:rsidR="00A03ECB" w:rsidRPr="006E647A" w:rsidRDefault="00A03ECB" w:rsidP="00ED4ABA">
      <w:pPr>
        <w:jc w:val="both"/>
        <w:rPr>
          <w:rFonts w:ascii="Century Gothic" w:hAnsi="Century Gothic" w:cs="Arial"/>
          <w:sz w:val="20"/>
          <w:szCs w:val="20"/>
          <w:lang w:val="en-GB"/>
        </w:rPr>
      </w:pPr>
    </w:p>
    <w:p w:rsidR="00945060" w:rsidRPr="004D596B" w:rsidRDefault="00945060" w:rsidP="00A2151D">
      <w:pPr>
        <w:jc w:val="both"/>
        <w:rPr>
          <w:rFonts w:ascii="Century Gothic" w:hAnsi="Century Gothic" w:cs="Arial"/>
          <w:b/>
          <w:sz w:val="20"/>
          <w:szCs w:val="20"/>
        </w:rPr>
      </w:pPr>
    </w:p>
    <w:p w:rsidR="00981C9D" w:rsidRPr="004D596B" w:rsidRDefault="00981C9D">
      <w:pPr>
        <w:rPr>
          <w:rFonts w:ascii="Century Gothic" w:hAnsi="Century Gothic" w:cs="Arial"/>
          <w:b/>
          <w:sz w:val="20"/>
          <w:szCs w:val="20"/>
        </w:rPr>
      </w:pPr>
      <w:r w:rsidRPr="004D596B">
        <w:rPr>
          <w:rFonts w:ascii="Century Gothic" w:hAnsi="Century Gothic" w:cs="Arial"/>
          <w:b/>
          <w:sz w:val="20"/>
          <w:szCs w:val="20"/>
        </w:rPr>
        <w:br w:type="page"/>
      </w:r>
    </w:p>
    <w:p w:rsidR="006C30D0" w:rsidRDefault="006C30D0" w:rsidP="00F57129">
      <w:pPr>
        <w:rPr>
          <w:rFonts w:ascii="Century Gothic" w:hAnsi="Century Gothic" w:cs="Arial"/>
          <w:b/>
          <w:sz w:val="36"/>
          <w:szCs w:val="36"/>
        </w:rPr>
      </w:pPr>
    </w:p>
    <w:p w:rsidR="006C30D0" w:rsidRDefault="006C30D0" w:rsidP="00F57129">
      <w:pPr>
        <w:rPr>
          <w:rFonts w:ascii="Century Gothic" w:hAnsi="Century Gothic" w:cs="Arial"/>
          <w:b/>
          <w:sz w:val="36"/>
          <w:szCs w:val="36"/>
        </w:rPr>
      </w:pPr>
    </w:p>
    <w:p w:rsidR="00ED4ABA" w:rsidRPr="004D596B" w:rsidRDefault="000A6CAB" w:rsidP="00F57129">
      <w:pPr>
        <w:rPr>
          <w:rFonts w:ascii="Century Gothic" w:hAnsi="Century Gothic" w:cs="Arial"/>
          <w:b/>
          <w:sz w:val="36"/>
          <w:szCs w:val="36"/>
        </w:rPr>
      </w:pPr>
      <w:r>
        <w:rPr>
          <w:rFonts w:ascii="Century Gothic" w:hAnsi="Century Gothic" w:cs="Arial"/>
          <w:b/>
          <w:sz w:val="36"/>
          <w:szCs w:val="36"/>
        </w:rPr>
        <w:t>Detailed Itinerary</w:t>
      </w:r>
    </w:p>
    <w:p w:rsidR="00981C9D" w:rsidRPr="004D596B" w:rsidRDefault="00981C9D" w:rsidP="00A2151D">
      <w:pPr>
        <w:jc w:val="both"/>
        <w:rPr>
          <w:rFonts w:ascii="Century Gothic" w:hAnsi="Century Gothic" w:cs="Arial"/>
          <w:b/>
          <w:sz w:val="20"/>
          <w:szCs w:val="20"/>
        </w:rPr>
      </w:pPr>
    </w:p>
    <w:p w:rsidR="00A03ECB" w:rsidRPr="004D596B" w:rsidRDefault="005F4D82" w:rsidP="00A03ECB">
      <w:pPr>
        <w:jc w:val="both"/>
        <w:rPr>
          <w:rFonts w:ascii="Century Gothic" w:hAnsi="Century Gothic" w:cs="Arial"/>
          <w:b/>
          <w:sz w:val="20"/>
          <w:szCs w:val="20"/>
        </w:rPr>
      </w:pPr>
      <w:r w:rsidRPr="004D596B">
        <w:rPr>
          <w:rFonts w:ascii="Century Gothic" w:hAnsi="Century Gothic"/>
          <w:noProof/>
        </w:rPr>
        <w:drawing>
          <wp:inline distT="0" distB="0" distL="0" distR="0" wp14:anchorId="4B65E9E5" wp14:editId="1FCACA43">
            <wp:extent cx="6120130" cy="156019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1560195"/>
                    </a:xfrm>
                    <a:prstGeom prst="rect">
                      <a:avLst/>
                    </a:prstGeom>
                    <a:noFill/>
                    <a:ln>
                      <a:noFill/>
                    </a:ln>
                  </pic:spPr>
                </pic:pic>
              </a:graphicData>
            </a:graphic>
          </wp:inline>
        </w:drawing>
      </w:r>
    </w:p>
    <w:p w:rsidR="000F3003" w:rsidRPr="007421DD" w:rsidRDefault="000F3003" w:rsidP="00417547">
      <w:pPr>
        <w:jc w:val="both"/>
        <w:rPr>
          <w:rFonts w:ascii="Century Gothic" w:hAnsi="Century Gothic" w:cs="Arial"/>
          <w:b/>
          <w:sz w:val="20"/>
          <w:szCs w:val="20"/>
        </w:rPr>
      </w:pPr>
    </w:p>
    <w:p w:rsidR="007421DD" w:rsidRDefault="007421DD" w:rsidP="007421DD">
      <w:pPr>
        <w:jc w:val="both"/>
        <w:rPr>
          <w:rFonts w:ascii="Century Gothic" w:hAnsi="Century Gothic" w:cs="Arial"/>
          <w:b/>
          <w:sz w:val="20"/>
          <w:szCs w:val="20"/>
          <w:lang w:val="en-GB"/>
        </w:rPr>
      </w:pPr>
      <w:r w:rsidRPr="007421DD">
        <w:rPr>
          <w:rFonts w:ascii="Century Gothic" w:hAnsi="Century Gothic" w:cs="Arial"/>
          <w:b/>
          <w:sz w:val="20"/>
          <w:szCs w:val="20"/>
          <w:lang w:val="en-GB"/>
        </w:rPr>
        <w:t xml:space="preserve">Day 1 </w:t>
      </w:r>
      <w:r>
        <w:rPr>
          <w:rFonts w:ascii="Century Gothic" w:hAnsi="Century Gothic" w:cs="Arial"/>
          <w:b/>
          <w:sz w:val="20"/>
          <w:szCs w:val="20"/>
          <w:lang w:val="en-GB"/>
        </w:rPr>
        <w:t xml:space="preserve">| </w:t>
      </w:r>
      <w:r w:rsidRPr="007421DD">
        <w:rPr>
          <w:rFonts w:ascii="Century Gothic" w:hAnsi="Century Gothic" w:cs="Arial"/>
          <w:b/>
          <w:sz w:val="20"/>
          <w:szCs w:val="20"/>
          <w:lang w:val="en-GB"/>
        </w:rPr>
        <w:t xml:space="preserve">Arusha – </w:t>
      </w:r>
      <w:proofErr w:type="spellStart"/>
      <w:r w:rsidRPr="007421DD">
        <w:rPr>
          <w:rFonts w:ascii="Century Gothic" w:hAnsi="Century Gothic" w:cs="Arial"/>
          <w:b/>
          <w:sz w:val="20"/>
          <w:szCs w:val="20"/>
          <w:lang w:val="en-GB"/>
        </w:rPr>
        <w:t>Tarangire</w:t>
      </w:r>
      <w:proofErr w:type="spellEnd"/>
      <w:r w:rsidRPr="007421DD">
        <w:rPr>
          <w:rFonts w:ascii="Century Gothic" w:hAnsi="Century Gothic" w:cs="Arial"/>
          <w:b/>
          <w:sz w:val="20"/>
          <w:szCs w:val="20"/>
          <w:lang w:val="en-GB"/>
        </w:rPr>
        <w:t xml:space="preserve"> National Park</w:t>
      </w:r>
    </w:p>
    <w:p w:rsidR="007421DD" w:rsidRPr="007421DD" w:rsidRDefault="007421DD" w:rsidP="007421DD">
      <w:pPr>
        <w:jc w:val="both"/>
        <w:rPr>
          <w:rFonts w:ascii="Century Gothic" w:hAnsi="Century Gothic" w:cs="Arial"/>
          <w:b/>
          <w:sz w:val="20"/>
          <w:szCs w:val="20"/>
          <w:lang w:val="en-GB"/>
        </w:rPr>
      </w:pPr>
      <w:r>
        <w:rPr>
          <w:rFonts w:ascii="Century Gothic" w:hAnsi="Century Gothic" w:cs="Arial"/>
          <w:b/>
          <w:sz w:val="20"/>
          <w:szCs w:val="20"/>
          <w:lang w:val="en-GB"/>
        </w:rPr>
        <w:t>Distance approx. 150 km; driving time approx. 2-3 hours</w:t>
      </w:r>
    </w:p>
    <w:p w:rsidR="007421DD" w:rsidRPr="007421DD" w:rsidRDefault="007421DD" w:rsidP="007421DD">
      <w:pPr>
        <w:jc w:val="both"/>
        <w:rPr>
          <w:rFonts w:ascii="Century Gothic" w:hAnsi="Century Gothic" w:cs="Arial"/>
          <w:sz w:val="20"/>
          <w:szCs w:val="20"/>
          <w:lang w:val="en-GB"/>
        </w:rPr>
      </w:pPr>
    </w:p>
    <w:p w:rsidR="007421DD" w:rsidRPr="007421DD" w:rsidRDefault="007421DD" w:rsidP="007421DD">
      <w:pPr>
        <w:jc w:val="both"/>
        <w:rPr>
          <w:rFonts w:ascii="Century Gothic" w:hAnsi="Century Gothic"/>
          <w:sz w:val="20"/>
          <w:szCs w:val="20"/>
          <w:lang w:val="en-GB"/>
        </w:rPr>
      </w:pPr>
      <w:r w:rsidRPr="007421DD">
        <w:rPr>
          <w:rFonts w:ascii="Century Gothic" w:hAnsi="Century Gothic" w:cs="Arial"/>
          <w:sz w:val="20"/>
          <w:szCs w:val="20"/>
          <w:lang w:val="en-GB"/>
        </w:rPr>
        <w:t xml:space="preserve">After a safari briefing in the morning and an approximate </w:t>
      </w:r>
      <w:r w:rsidR="00EA41A9">
        <w:rPr>
          <w:rFonts w:ascii="Century Gothic" w:hAnsi="Century Gothic" w:cs="Arial"/>
          <w:sz w:val="20"/>
          <w:szCs w:val="20"/>
          <w:lang w:val="en-GB"/>
        </w:rPr>
        <w:t>two</w:t>
      </w:r>
      <w:r w:rsidRPr="007421DD">
        <w:rPr>
          <w:rFonts w:ascii="Century Gothic" w:hAnsi="Century Gothic" w:cs="Arial"/>
          <w:sz w:val="20"/>
          <w:szCs w:val="20"/>
          <w:lang w:val="en-GB"/>
        </w:rPr>
        <w:t xml:space="preserve">-hour drive you will arrive at the </w:t>
      </w:r>
      <w:proofErr w:type="spellStart"/>
      <w:r w:rsidRPr="007421DD">
        <w:rPr>
          <w:rFonts w:ascii="Century Gothic" w:hAnsi="Century Gothic" w:cs="Arial"/>
          <w:sz w:val="20"/>
          <w:szCs w:val="20"/>
          <w:lang w:val="en-GB"/>
        </w:rPr>
        <w:t>Tarangire</w:t>
      </w:r>
      <w:proofErr w:type="spellEnd"/>
      <w:r w:rsidRPr="007421DD">
        <w:rPr>
          <w:rFonts w:ascii="Century Gothic" w:hAnsi="Century Gothic" w:cs="Arial"/>
          <w:sz w:val="20"/>
          <w:szCs w:val="20"/>
          <w:lang w:val="en-GB"/>
        </w:rPr>
        <w:t xml:space="preserve"> National Park. Giant baobab trees, bush savannah and the seasonal marshes add to the wonder of this nature reserve. The </w:t>
      </w:r>
      <w:proofErr w:type="spellStart"/>
      <w:r w:rsidRPr="007421DD">
        <w:rPr>
          <w:rFonts w:ascii="Century Gothic" w:hAnsi="Century Gothic" w:cs="Arial"/>
          <w:sz w:val="20"/>
          <w:szCs w:val="20"/>
          <w:lang w:val="en-GB"/>
        </w:rPr>
        <w:t>Tarangire</w:t>
      </w:r>
      <w:proofErr w:type="spellEnd"/>
      <w:r w:rsidRPr="007421DD">
        <w:rPr>
          <w:rFonts w:ascii="Century Gothic" w:hAnsi="Century Gothic" w:cs="Arial"/>
          <w:sz w:val="20"/>
          <w:szCs w:val="20"/>
          <w:lang w:val="en-GB"/>
        </w:rPr>
        <w:t xml:space="preserve"> National Park is considered as one of the best places to view elephants up close. The park is also home to buffaloes, zebras and wildebeests which are always closely followed by a range of predators such as lions. Leopards are seen now and then but cheetahs are rarely spotted. From the open roof of the safari vehicle you will be able to absorb the landscape and watch the animals. In the late afternoon you will leave the park and drive to the </w:t>
      </w:r>
      <w:hyperlink r:id="rId17" w:history="1">
        <w:r w:rsidRPr="007421DD">
          <w:rPr>
            <w:rStyle w:val="Hyperlink"/>
            <w:rFonts w:ascii="Century Gothic" w:hAnsi="Century Gothic" w:cs="Arial"/>
            <w:sz w:val="20"/>
            <w:szCs w:val="20"/>
            <w:lang w:val="en-GB"/>
          </w:rPr>
          <w:t xml:space="preserve">Lake </w:t>
        </w:r>
        <w:proofErr w:type="spellStart"/>
        <w:r w:rsidRPr="007421DD">
          <w:rPr>
            <w:rStyle w:val="Hyperlink"/>
            <w:rFonts w:ascii="Century Gothic" w:hAnsi="Century Gothic" w:cs="Arial"/>
            <w:sz w:val="20"/>
            <w:szCs w:val="20"/>
            <w:lang w:val="en-GB"/>
          </w:rPr>
          <w:t>Burunge</w:t>
        </w:r>
        <w:proofErr w:type="spellEnd"/>
        <w:r w:rsidRPr="007421DD">
          <w:rPr>
            <w:rStyle w:val="Hyperlink"/>
            <w:rFonts w:ascii="Century Gothic" w:hAnsi="Century Gothic" w:cs="Arial"/>
            <w:sz w:val="20"/>
            <w:szCs w:val="20"/>
            <w:lang w:val="en-GB"/>
          </w:rPr>
          <w:t xml:space="preserve"> Tented Lodge</w:t>
        </w:r>
      </w:hyperlink>
      <w:r w:rsidRPr="007421DD">
        <w:rPr>
          <w:rFonts w:ascii="Century Gothic" w:hAnsi="Century Gothic" w:cs="Arial"/>
          <w:sz w:val="20"/>
          <w:szCs w:val="20"/>
          <w:lang w:val="en-GB"/>
        </w:rPr>
        <w:t xml:space="preserve">, where you will overnight. </w:t>
      </w:r>
    </w:p>
    <w:p w:rsidR="007421DD" w:rsidRPr="007421DD" w:rsidRDefault="007421DD" w:rsidP="007421DD">
      <w:pPr>
        <w:jc w:val="both"/>
        <w:rPr>
          <w:rFonts w:ascii="Century Gothic" w:hAnsi="Century Gothic" w:cs="Arial"/>
          <w:b/>
          <w:sz w:val="20"/>
          <w:szCs w:val="20"/>
          <w:lang w:val="en-ZA"/>
        </w:rPr>
      </w:pPr>
      <w:r w:rsidRPr="007421DD">
        <w:rPr>
          <w:rFonts w:ascii="Century Gothic" w:hAnsi="Century Gothic" w:cs="Arial"/>
          <w:b/>
          <w:sz w:val="20"/>
          <w:szCs w:val="20"/>
          <w:lang w:val="en-ZA"/>
        </w:rPr>
        <w:t>Lunch</w:t>
      </w:r>
      <w:r>
        <w:rPr>
          <w:rFonts w:ascii="Century Gothic" w:hAnsi="Century Gothic" w:cs="Arial"/>
          <w:b/>
          <w:sz w:val="20"/>
          <w:szCs w:val="20"/>
          <w:lang w:val="en-ZA"/>
        </w:rPr>
        <w:t xml:space="preserve"> |</w:t>
      </w:r>
      <w:r w:rsidRPr="007421DD">
        <w:rPr>
          <w:rFonts w:ascii="Century Gothic" w:hAnsi="Century Gothic" w:cs="Arial"/>
          <w:b/>
          <w:sz w:val="20"/>
          <w:szCs w:val="20"/>
          <w:lang w:val="en-ZA"/>
        </w:rPr>
        <w:t xml:space="preserve"> Dinner</w:t>
      </w:r>
    </w:p>
    <w:p w:rsidR="007421DD" w:rsidRPr="007421DD" w:rsidRDefault="007421DD" w:rsidP="007421DD">
      <w:pPr>
        <w:jc w:val="both"/>
        <w:rPr>
          <w:rFonts w:ascii="Century Gothic" w:hAnsi="Century Gothic" w:cs="Arial"/>
          <w:sz w:val="20"/>
          <w:szCs w:val="20"/>
          <w:lang w:val="en-ZA"/>
        </w:rPr>
      </w:pPr>
    </w:p>
    <w:p w:rsidR="007421DD" w:rsidRPr="007421DD" w:rsidRDefault="007421DD" w:rsidP="007421DD">
      <w:pPr>
        <w:jc w:val="both"/>
        <w:rPr>
          <w:rFonts w:ascii="Century Gothic" w:hAnsi="Century Gothic" w:cs="Arial"/>
          <w:sz w:val="20"/>
          <w:szCs w:val="20"/>
          <w:lang w:val="en-ZA"/>
        </w:rPr>
      </w:pPr>
    </w:p>
    <w:p w:rsidR="007421DD" w:rsidRDefault="007421DD" w:rsidP="007421DD">
      <w:pPr>
        <w:jc w:val="both"/>
        <w:rPr>
          <w:rFonts w:ascii="Century Gothic" w:hAnsi="Century Gothic" w:cs="Arial"/>
          <w:b/>
          <w:sz w:val="20"/>
          <w:szCs w:val="20"/>
          <w:lang w:val="en-GB"/>
        </w:rPr>
      </w:pPr>
      <w:r w:rsidRPr="007421DD">
        <w:rPr>
          <w:rFonts w:ascii="Century Gothic" w:hAnsi="Century Gothic" w:cs="Arial"/>
          <w:b/>
          <w:sz w:val="20"/>
          <w:szCs w:val="20"/>
          <w:lang w:val="en-GB"/>
        </w:rPr>
        <w:t xml:space="preserve">Day 2 </w:t>
      </w:r>
      <w:r>
        <w:rPr>
          <w:rFonts w:ascii="Century Gothic" w:hAnsi="Century Gothic" w:cs="Arial"/>
          <w:b/>
          <w:sz w:val="20"/>
          <w:szCs w:val="20"/>
          <w:lang w:val="en-GB"/>
        </w:rPr>
        <w:t xml:space="preserve">| </w:t>
      </w:r>
      <w:proofErr w:type="spellStart"/>
      <w:r w:rsidRPr="007421DD">
        <w:rPr>
          <w:rFonts w:ascii="Century Gothic" w:hAnsi="Century Gothic" w:cs="Arial"/>
          <w:b/>
          <w:sz w:val="20"/>
          <w:szCs w:val="20"/>
          <w:lang w:val="en-GB"/>
        </w:rPr>
        <w:t>Tarangire</w:t>
      </w:r>
      <w:proofErr w:type="spellEnd"/>
      <w:r w:rsidRPr="007421DD">
        <w:rPr>
          <w:rFonts w:ascii="Century Gothic" w:hAnsi="Century Gothic" w:cs="Arial"/>
          <w:b/>
          <w:sz w:val="20"/>
          <w:szCs w:val="20"/>
          <w:lang w:val="en-GB"/>
        </w:rPr>
        <w:t xml:space="preserve"> Area </w:t>
      </w:r>
      <w:r w:rsidRPr="007421DD">
        <w:rPr>
          <w:rFonts w:ascii="Century Gothic" w:hAnsi="Century Gothic" w:cs="Arial"/>
          <w:b/>
          <w:bCs/>
          <w:sz w:val="20"/>
          <w:szCs w:val="20"/>
          <w:lang w:val="en-ZA"/>
        </w:rPr>
        <w:t xml:space="preserve">– </w:t>
      </w:r>
      <w:r w:rsidRPr="007421DD">
        <w:rPr>
          <w:rFonts w:ascii="Century Gothic" w:hAnsi="Century Gothic" w:cs="Arial"/>
          <w:b/>
          <w:sz w:val="20"/>
          <w:szCs w:val="20"/>
          <w:lang w:val="en-GB"/>
        </w:rPr>
        <w:t xml:space="preserve">Lake </w:t>
      </w:r>
      <w:proofErr w:type="spellStart"/>
      <w:r w:rsidRPr="007421DD">
        <w:rPr>
          <w:rFonts w:ascii="Century Gothic" w:hAnsi="Century Gothic" w:cs="Arial"/>
          <w:b/>
          <w:sz w:val="20"/>
          <w:szCs w:val="20"/>
          <w:lang w:val="en-GB"/>
        </w:rPr>
        <w:t>Manyara</w:t>
      </w:r>
      <w:proofErr w:type="spellEnd"/>
      <w:r w:rsidRPr="007421DD">
        <w:rPr>
          <w:rFonts w:ascii="Century Gothic" w:hAnsi="Century Gothic" w:cs="Arial"/>
          <w:b/>
          <w:sz w:val="20"/>
          <w:szCs w:val="20"/>
          <w:lang w:val="en-GB"/>
        </w:rPr>
        <w:t xml:space="preserve"> National Park</w:t>
      </w:r>
    </w:p>
    <w:p w:rsidR="007421DD" w:rsidRPr="007421DD" w:rsidRDefault="007421DD" w:rsidP="007421DD">
      <w:pPr>
        <w:jc w:val="both"/>
        <w:rPr>
          <w:rFonts w:ascii="Century Gothic" w:hAnsi="Century Gothic" w:cs="Arial"/>
          <w:b/>
          <w:sz w:val="20"/>
          <w:szCs w:val="20"/>
          <w:lang w:val="en-GB"/>
        </w:rPr>
      </w:pPr>
      <w:r>
        <w:rPr>
          <w:rFonts w:ascii="Century Gothic" w:hAnsi="Century Gothic" w:cs="Arial"/>
          <w:b/>
          <w:sz w:val="20"/>
          <w:szCs w:val="20"/>
          <w:lang w:val="en-GB"/>
        </w:rPr>
        <w:t xml:space="preserve">Distance approx. 100 km; driving time approx. </w:t>
      </w:r>
      <w:r w:rsidR="0028381A">
        <w:rPr>
          <w:rFonts w:ascii="Century Gothic" w:hAnsi="Century Gothic" w:cs="Arial"/>
          <w:b/>
          <w:sz w:val="20"/>
          <w:szCs w:val="20"/>
          <w:lang w:val="en-GB"/>
        </w:rPr>
        <w:t>1-</w:t>
      </w:r>
      <w:r>
        <w:rPr>
          <w:rFonts w:ascii="Century Gothic" w:hAnsi="Century Gothic" w:cs="Arial"/>
          <w:b/>
          <w:sz w:val="20"/>
          <w:szCs w:val="20"/>
          <w:lang w:val="en-GB"/>
        </w:rPr>
        <w:t>2 hours</w:t>
      </w:r>
    </w:p>
    <w:p w:rsidR="007421DD" w:rsidRPr="007421DD" w:rsidRDefault="007421DD" w:rsidP="007421DD">
      <w:pPr>
        <w:jc w:val="both"/>
        <w:rPr>
          <w:rFonts w:ascii="Century Gothic" w:hAnsi="Century Gothic" w:cs="Arial"/>
          <w:b/>
          <w:sz w:val="20"/>
          <w:szCs w:val="20"/>
          <w:lang w:val="en-GB"/>
        </w:rPr>
      </w:pPr>
    </w:p>
    <w:p w:rsidR="007421DD" w:rsidRPr="007421DD" w:rsidRDefault="007421DD" w:rsidP="007421DD">
      <w:pPr>
        <w:jc w:val="both"/>
        <w:rPr>
          <w:rFonts w:ascii="Century Gothic" w:hAnsi="Century Gothic" w:cs="Arial"/>
          <w:strike/>
          <w:sz w:val="20"/>
          <w:szCs w:val="20"/>
          <w:lang w:val="en-GB"/>
        </w:rPr>
      </w:pPr>
      <w:r w:rsidRPr="007421DD">
        <w:rPr>
          <w:rFonts w:ascii="Century Gothic" w:hAnsi="Century Gothic" w:cs="Arial"/>
          <w:sz w:val="20"/>
          <w:szCs w:val="20"/>
          <w:lang w:val="en-GB"/>
        </w:rPr>
        <w:t xml:space="preserve">After breakfast you will travel from the </w:t>
      </w:r>
      <w:proofErr w:type="spellStart"/>
      <w:r w:rsidRPr="007421DD">
        <w:rPr>
          <w:rFonts w:ascii="Century Gothic" w:hAnsi="Century Gothic" w:cs="Arial"/>
          <w:sz w:val="20"/>
          <w:szCs w:val="20"/>
          <w:lang w:val="en-GB"/>
        </w:rPr>
        <w:t>Tarangire</w:t>
      </w:r>
      <w:proofErr w:type="spellEnd"/>
      <w:r w:rsidRPr="007421DD">
        <w:rPr>
          <w:rFonts w:ascii="Century Gothic" w:hAnsi="Century Gothic" w:cs="Arial"/>
          <w:sz w:val="20"/>
          <w:szCs w:val="20"/>
          <w:lang w:val="en-GB"/>
        </w:rPr>
        <w:t xml:space="preserve"> Area to </w:t>
      </w:r>
      <w:r w:rsidRPr="007421DD">
        <w:rPr>
          <w:rFonts w:ascii="Century Gothic" w:hAnsi="Century Gothic" w:cs="Arial"/>
          <w:sz w:val="20"/>
          <w:szCs w:val="20"/>
          <w:lang w:val="en-ZA"/>
        </w:rPr>
        <w:t xml:space="preserve">the Lake </w:t>
      </w:r>
      <w:proofErr w:type="spellStart"/>
      <w:r w:rsidRPr="007421DD">
        <w:rPr>
          <w:rFonts w:ascii="Century Gothic" w:hAnsi="Century Gothic" w:cs="Arial"/>
          <w:sz w:val="20"/>
          <w:szCs w:val="20"/>
          <w:lang w:val="en-ZA"/>
        </w:rPr>
        <w:t>Manyara</w:t>
      </w:r>
      <w:proofErr w:type="spellEnd"/>
      <w:r w:rsidRPr="007421DD">
        <w:rPr>
          <w:rFonts w:ascii="Century Gothic" w:hAnsi="Century Gothic" w:cs="Arial"/>
          <w:sz w:val="20"/>
          <w:szCs w:val="20"/>
          <w:lang w:val="en-ZA"/>
        </w:rPr>
        <w:t xml:space="preserve"> National Park.</w:t>
      </w:r>
      <w:r w:rsidRPr="007421DD">
        <w:rPr>
          <w:rFonts w:ascii="Century Gothic" w:hAnsi="Century Gothic" w:cs="Arial"/>
          <w:sz w:val="20"/>
          <w:szCs w:val="20"/>
          <w:lang w:val="en-GB"/>
        </w:rPr>
        <w:t xml:space="preserve"> </w:t>
      </w:r>
      <w:r w:rsidRPr="007421DD">
        <w:rPr>
          <w:rFonts w:ascii="Century Gothic" w:hAnsi="Century Gothic" w:cs="Arial"/>
          <w:sz w:val="20"/>
          <w:szCs w:val="20"/>
          <w:lang w:val="en-ZA"/>
        </w:rPr>
        <w:t>The</w:t>
      </w:r>
      <w:r w:rsidRPr="007421DD">
        <w:rPr>
          <w:rFonts w:ascii="Century Gothic" w:hAnsi="Century Gothic" w:cs="Arial"/>
          <w:sz w:val="20"/>
          <w:szCs w:val="20"/>
          <w:lang w:val="en-GB"/>
        </w:rPr>
        <w:t xml:space="preserve"> park is known for its over 400 bird species, primate-filled forests and grassy plains. A large area of the park is covered by the alkaline Lake </w:t>
      </w:r>
      <w:proofErr w:type="spellStart"/>
      <w:r w:rsidRPr="007421DD">
        <w:rPr>
          <w:rFonts w:ascii="Century Gothic" w:hAnsi="Century Gothic" w:cs="Arial"/>
          <w:sz w:val="20"/>
          <w:szCs w:val="20"/>
          <w:lang w:val="en-GB"/>
        </w:rPr>
        <w:t>Manyara</w:t>
      </w:r>
      <w:proofErr w:type="spellEnd"/>
      <w:r w:rsidRPr="007421DD">
        <w:rPr>
          <w:rFonts w:ascii="Century Gothic" w:hAnsi="Century Gothic" w:cs="Arial"/>
          <w:sz w:val="20"/>
          <w:szCs w:val="20"/>
          <w:lang w:val="en-GB"/>
        </w:rPr>
        <w:t xml:space="preserve">, the seasonal breeding grounds for large colonies of flamingos and many more waterfowls. The park is also home to giraffes, hippos, wildebeests, impalas and groups of noisy monkeys and baboons. After an extensive game drive you will travel to the </w:t>
      </w:r>
      <w:hyperlink r:id="rId18" w:history="1">
        <w:proofErr w:type="spellStart"/>
        <w:r w:rsidRPr="007421DD">
          <w:rPr>
            <w:rStyle w:val="Hyperlink"/>
            <w:rFonts w:ascii="Century Gothic" w:hAnsi="Century Gothic" w:cs="Arial"/>
            <w:sz w:val="20"/>
            <w:szCs w:val="20"/>
            <w:lang w:val="en-GB"/>
          </w:rPr>
          <w:t>Kirurumu</w:t>
        </w:r>
        <w:proofErr w:type="spellEnd"/>
        <w:r w:rsidRPr="007421DD">
          <w:rPr>
            <w:rStyle w:val="Hyperlink"/>
            <w:rFonts w:ascii="Century Gothic" w:hAnsi="Century Gothic" w:cs="Arial"/>
            <w:sz w:val="20"/>
            <w:szCs w:val="20"/>
            <w:lang w:val="en-GB"/>
          </w:rPr>
          <w:t xml:space="preserve"> </w:t>
        </w:r>
        <w:proofErr w:type="spellStart"/>
        <w:r w:rsidRPr="007421DD">
          <w:rPr>
            <w:rStyle w:val="Hyperlink"/>
            <w:rFonts w:ascii="Century Gothic" w:hAnsi="Century Gothic" w:cs="Arial"/>
            <w:sz w:val="20"/>
            <w:szCs w:val="20"/>
            <w:lang w:val="en-GB"/>
          </w:rPr>
          <w:t>Manyara</w:t>
        </w:r>
        <w:proofErr w:type="spellEnd"/>
        <w:r w:rsidRPr="007421DD">
          <w:rPr>
            <w:rStyle w:val="Hyperlink"/>
            <w:rFonts w:ascii="Century Gothic" w:hAnsi="Century Gothic" w:cs="Arial"/>
            <w:sz w:val="20"/>
            <w:szCs w:val="20"/>
            <w:lang w:val="en-GB"/>
          </w:rPr>
          <w:t xml:space="preserve"> Lodge</w:t>
        </w:r>
      </w:hyperlink>
      <w:r w:rsidRPr="007421DD">
        <w:rPr>
          <w:rFonts w:ascii="Century Gothic" w:hAnsi="Century Gothic" w:cs="Arial"/>
          <w:sz w:val="20"/>
          <w:szCs w:val="20"/>
          <w:lang w:val="en-GB"/>
        </w:rPr>
        <w:t xml:space="preserve">, where you will spend the night. </w:t>
      </w:r>
    </w:p>
    <w:p w:rsidR="007421DD" w:rsidRPr="007421DD" w:rsidRDefault="007421DD" w:rsidP="007421DD">
      <w:pPr>
        <w:jc w:val="both"/>
        <w:rPr>
          <w:rFonts w:ascii="Century Gothic" w:hAnsi="Century Gothic" w:cs="Arial"/>
          <w:sz w:val="20"/>
          <w:szCs w:val="20"/>
          <w:lang w:val="en-GB"/>
        </w:rPr>
      </w:pPr>
      <w:r w:rsidRPr="007421DD">
        <w:rPr>
          <w:rFonts w:ascii="Century Gothic" w:hAnsi="Century Gothic" w:cs="Arial"/>
          <w:b/>
          <w:sz w:val="20"/>
          <w:szCs w:val="20"/>
          <w:lang w:val="en-GB"/>
        </w:rPr>
        <w:t>Breakfast</w:t>
      </w:r>
      <w:r>
        <w:rPr>
          <w:rFonts w:ascii="Century Gothic" w:hAnsi="Century Gothic" w:cs="Arial"/>
          <w:b/>
          <w:sz w:val="20"/>
          <w:szCs w:val="20"/>
          <w:lang w:val="en-GB"/>
        </w:rPr>
        <w:t xml:space="preserve"> |</w:t>
      </w:r>
      <w:r w:rsidRPr="007421DD">
        <w:rPr>
          <w:rFonts w:ascii="Century Gothic" w:hAnsi="Century Gothic" w:cs="Arial"/>
          <w:b/>
          <w:sz w:val="20"/>
          <w:szCs w:val="20"/>
          <w:lang w:val="en-GB"/>
        </w:rPr>
        <w:t xml:space="preserve"> Lunch</w:t>
      </w:r>
      <w:r>
        <w:rPr>
          <w:rFonts w:ascii="Century Gothic" w:hAnsi="Century Gothic" w:cs="Arial"/>
          <w:b/>
          <w:sz w:val="20"/>
          <w:szCs w:val="20"/>
          <w:lang w:val="en-GB"/>
        </w:rPr>
        <w:t xml:space="preserve"> |</w:t>
      </w:r>
      <w:r w:rsidRPr="007421DD">
        <w:rPr>
          <w:rFonts w:ascii="Century Gothic" w:hAnsi="Century Gothic" w:cs="Arial"/>
          <w:b/>
          <w:sz w:val="20"/>
          <w:szCs w:val="20"/>
          <w:lang w:val="en-GB"/>
        </w:rPr>
        <w:t xml:space="preserve"> Dinner</w:t>
      </w:r>
    </w:p>
    <w:p w:rsidR="007421DD" w:rsidRPr="007421DD" w:rsidRDefault="007421DD" w:rsidP="007421DD">
      <w:pPr>
        <w:jc w:val="both"/>
        <w:rPr>
          <w:rFonts w:ascii="Century Gothic" w:hAnsi="Century Gothic" w:cs="Arial"/>
          <w:sz w:val="20"/>
          <w:szCs w:val="20"/>
          <w:lang w:val="en-GB"/>
        </w:rPr>
      </w:pPr>
    </w:p>
    <w:p w:rsidR="007421DD" w:rsidRPr="007421DD" w:rsidRDefault="007421DD" w:rsidP="007421DD">
      <w:pPr>
        <w:jc w:val="both"/>
        <w:rPr>
          <w:rFonts w:ascii="Century Gothic" w:hAnsi="Century Gothic" w:cs="Arial"/>
          <w:sz w:val="20"/>
          <w:szCs w:val="20"/>
          <w:lang w:val="en-GB"/>
        </w:rPr>
      </w:pPr>
    </w:p>
    <w:p w:rsidR="007421DD" w:rsidRDefault="007421DD" w:rsidP="007421DD">
      <w:pPr>
        <w:jc w:val="both"/>
        <w:rPr>
          <w:rFonts w:ascii="Century Gothic" w:hAnsi="Century Gothic" w:cs="Arial"/>
          <w:b/>
          <w:sz w:val="20"/>
          <w:szCs w:val="20"/>
          <w:lang w:val="en-GB"/>
        </w:rPr>
      </w:pPr>
      <w:r w:rsidRPr="007421DD">
        <w:rPr>
          <w:rFonts w:ascii="Century Gothic" w:hAnsi="Century Gothic" w:cs="Arial"/>
          <w:b/>
          <w:sz w:val="20"/>
          <w:szCs w:val="20"/>
          <w:lang w:val="en-GB"/>
        </w:rPr>
        <w:t xml:space="preserve">Day 3 </w:t>
      </w:r>
      <w:r>
        <w:rPr>
          <w:rFonts w:ascii="Century Gothic" w:hAnsi="Century Gothic" w:cs="Arial"/>
          <w:b/>
          <w:sz w:val="20"/>
          <w:szCs w:val="20"/>
          <w:lang w:val="en-GB"/>
        </w:rPr>
        <w:t xml:space="preserve">| </w:t>
      </w:r>
      <w:r w:rsidRPr="007421DD">
        <w:rPr>
          <w:rFonts w:ascii="Century Gothic" w:hAnsi="Century Gothic" w:cs="Arial"/>
          <w:b/>
          <w:sz w:val="20"/>
          <w:szCs w:val="20"/>
          <w:lang w:val="en-GB"/>
        </w:rPr>
        <w:t xml:space="preserve">Lake </w:t>
      </w:r>
      <w:proofErr w:type="spellStart"/>
      <w:r w:rsidRPr="007421DD">
        <w:rPr>
          <w:rFonts w:ascii="Century Gothic" w:hAnsi="Century Gothic" w:cs="Arial"/>
          <w:b/>
          <w:sz w:val="20"/>
          <w:szCs w:val="20"/>
          <w:lang w:val="en-GB"/>
        </w:rPr>
        <w:t>Manyara</w:t>
      </w:r>
      <w:proofErr w:type="spellEnd"/>
      <w:r w:rsidRPr="007421DD">
        <w:rPr>
          <w:rFonts w:ascii="Century Gothic" w:hAnsi="Century Gothic" w:cs="Arial"/>
          <w:b/>
          <w:sz w:val="20"/>
          <w:szCs w:val="20"/>
          <w:lang w:val="en-GB"/>
        </w:rPr>
        <w:t xml:space="preserve"> Area – Serengeti National Park</w:t>
      </w:r>
    </w:p>
    <w:p w:rsidR="0028381A" w:rsidRPr="007421DD" w:rsidRDefault="0028381A" w:rsidP="007421DD">
      <w:pPr>
        <w:jc w:val="both"/>
        <w:rPr>
          <w:rFonts w:ascii="Century Gothic" w:hAnsi="Century Gothic" w:cs="Arial"/>
          <w:b/>
          <w:sz w:val="20"/>
          <w:szCs w:val="20"/>
          <w:lang w:val="en-GB"/>
        </w:rPr>
      </w:pPr>
      <w:r>
        <w:rPr>
          <w:rFonts w:ascii="Century Gothic" w:hAnsi="Century Gothic" w:cs="Arial"/>
          <w:b/>
          <w:sz w:val="20"/>
          <w:szCs w:val="20"/>
          <w:lang w:val="en-GB"/>
        </w:rPr>
        <w:t>Distance approx. 200 km; driving time approx. 4-6 hours</w:t>
      </w:r>
    </w:p>
    <w:p w:rsidR="007421DD" w:rsidRPr="007421DD" w:rsidRDefault="007421DD" w:rsidP="007421DD">
      <w:pPr>
        <w:jc w:val="both"/>
        <w:rPr>
          <w:rFonts w:ascii="Century Gothic" w:hAnsi="Century Gothic" w:cs="Arial"/>
          <w:b/>
          <w:sz w:val="20"/>
          <w:szCs w:val="20"/>
          <w:lang w:val="en-GB"/>
        </w:rPr>
      </w:pPr>
    </w:p>
    <w:p w:rsidR="007421DD" w:rsidRPr="007421DD" w:rsidRDefault="007421DD" w:rsidP="007421DD">
      <w:pPr>
        <w:jc w:val="both"/>
        <w:rPr>
          <w:rFonts w:ascii="Century Gothic" w:hAnsi="Century Gothic" w:cs="Arial"/>
          <w:sz w:val="20"/>
          <w:szCs w:val="20"/>
          <w:lang w:val="en-GB"/>
        </w:rPr>
      </w:pPr>
      <w:r w:rsidRPr="007421DD">
        <w:rPr>
          <w:rFonts w:ascii="Century Gothic" w:hAnsi="Century Gothic" w:cs="Arial"/>
          <w:sz w:val="20"/>
          <w:szCs w:val="20"/>
          <w:lang w:val="en-GB"/>
        </w:rPr>
        <w:t xml:space="preserve">After breakfast, you will travel via the cooler highlands towards the southern Serengeti and at midday you will reach the plains of the Serengeti National Park. This park is the largest in Tanzania and has a diversity of habitats and landscapes – short grass plains, savannah, thick bush, swamps and lakes. </w:t>
      </w:r>
      <w:r w:rsidRPr="007421DD">
        <w:rPr>
          <w:rFonts w:ascii="Century Gothic" w:hAnsi="Century Gothic"/>
          <w:sz w:val="20"/>
          <w:szCs w:val="20"/>
          <w:lang w:val="en-GB"/>
        </w:rPr>
        <w:t xml:space="preserve">Bizarre rock formations called kopjes dot the grassy landscape where predators are often seen. </w:t>
      </w:r>
      <w:r w:rsidRPr="007421DD">
        <w:rPr>
          <w:rFonts w:ascii="Century Gothic" w:hAnsi="Century Gothic" w:cs="Arial"/>
          <w:sz w:val="20"/>
          <w:szCs w:val="20"/>
          <w:lang w:val="en-GB"/>
        </w:rPr>
        <w:t xml:space="preserve">The Serengeti is famous for the yearly migration when hundreds of thousands of wildebeests and zebras trek to find fresh grass and water. You will spend the night at the </w:t>
      </w:r>
      <w:hyperlink r:id="rId19" w:history="1">
        <w:r w:rsidRPr="007421DD">
          <w:rPr>
            <w:rStyle w:val="Hyperlink"/>
            <w:rFonts w:ascii="Century Gothic" w:hAnsi="Century Gothic" w:cs="Arial"/>
            <w:sz w:val="20"/>
            <w:szCs w:val="20"/>
            <w:lang w:val="en-GB"/>
          </w:rPr>
          <w:t xml:space="preserve">Kati </w:t>
        </w:r>
        <w:proofErr w:type="spellStart"/>
        <w:r w:rsidRPr="007421DD">
          <w:rPr>
            <w:rStyle w:val="Hyperlink"/>
            <w:rFonts w:ascii="Century Gothic" w:hAnsi="Century Gothic" w:cs="Arial"/>
            <w:sz w:val="20"/>
            <w:szCs w:val="20"/>
            <w:lang w:val="en-GB"/>
          </w:rPr>
          <w:t>Kati</w:t>
        </w:r>
        <w:proofErr w:type="spellEnd"/>
        <w:r w:rsidRPr="007421DD">
          <w:rPr>
            <w:rStyle w:val="Hyperlink"/>
            <w:rFonts w:ascii="Century Gothic" w:hAnsi="Century Gothic" w:cs="Arial"/>
            <w:sz w:val="20"/>
            <w:szCs w:val="20"/>
            <w:lang w:val="en-GB"/>
          </w:rPr>
          <w:t xml:space="preserve"> Tented Camp</w:t>
        </w:r>
      </w:hyperlink>
      <w:r w:rsidRPr="007421DD">
        <w:rPr>
          <w:rFonts w:ascii="Century Gothic" w:hAnsi="Century Gothic" w:cs="Arial"/>
          <w:sz w:val="20"/>
          <w:szCs w:val="20"/>
          <w:lang w:val="en-GB"/>
        </w:rPr>
        <w:t xml:space="preserve"> inside of the park.</w:t>
      </w:r>
    </w:p>
    <w:p w:rsidR="007421DD" w:rsidRPr="007421DD" w:rsidRDefault="007421DD" w:rsidP="007421DD">
      <w:pPr>
        <w:jc w:val="both"/>
        <w:rPr>
          <w:rFonts w:ascii="Century Gothic" w:hAnsi="Century Gothic" w:cs="Arial"/>
          <w:sz w:val="20"/>
          <w:szCs w:val="20"/>
          <w:lang w:val="en-GB"/>
        </w:rPr>
      </w:pPr>
      <w:r w:rsidRPr="007421DD">
        <w:rPr>
          <w:rFonts w:ascii="Century Gothic" w:hAnsi="Century Gothic" w:cs="Arial"/>
          <w:b/>
          <w:sz w:val="20"/>
          <w:szCs w:val="20"/>
          <w:lang w:val="en-GB"/>
        </w:rPr>
        <w:t>Breakfast</w:t>
      </w:r>
      <w:r>
        <w:rPr>
          <w:rFonts w:ascii="Century Gothic" w:hAnsi="Century Gothic" w:cs="Arial"/>
          <w:b/>
          <w:sz w:val="20"/>
          <w:szCs w:val="20"/>
          <w:lang w:val="en-GB"/>
        </w:rPr>
        <w:t xml:space="preserve"> |</w:t>
      </w:r>
      <w:r w:rsidRPr="007421DD">
        <w:rPr>
          <w:rFonts w:ascii="Century Gothic" w:hAnsi="Century Gothic" w:cs="Arial"/>
          <w:b/>
          <w:sz w:val="20"/>
          <w:szCs w:val="20"/>
          <w:lang w:val="en-GB"/>
        </w:rPr>
        <w:t xml:space="preserve"> Lunch</w:t>
      </w:r>
      <w:r>
        <w:rPr>
          <w:rFonts w:ascii="Century Gothic" w:hAnsi="Century Gothic" w:cs="Arial"/>
          <w:b/>
          <w:sz w:val="20"/>
          <w:szCs w:val="20"/>
          <w:lang w:val="en-GB"/>
        </w:rPr>
        <w:t xml:space="preserve"> |</w:t>
      </w:r>
      <w:r w:rsidRPr="007421DD">
        <w:rPr>
          <w:rFonts w:ascii="Century Gothic" w:hAnsi="Century Gothic" w:cs="Arial"/>
          <w:b/>
          <w:sz w:val="20"/>
          <w:szCs w:val="20"/>
          <w:lang w:val="en-GB"/>
        </w:rPr>
        <w:t xml:space="preserve"> Dinner</w:t>
      </w:r>
    </w:p>
    <w:p w:rsidR="007421DD" w:rsidRPr="007421DD" w:rsidRDefault="007421DD" w:rsidP="007421DD">
      <w:pPr>
        <w:jc w:val="both"/>
        <w:rPr>
          <w:rFonts w:ascii="Century Gothic" w:hAnsi="Century Gothic" w:cs="Arial"/>
          <w:sz w:val="20"/>
          <w:szCs w:val="20"/>
          <w:lang w:val="en-GB"/>
        </w:rPr>
      </w:pPr>
    </w:p>
    <w:p w:rsidR="007421DD" w:rsidRPr="007421DD" w:rsidRDefault="007421DD" w:rsidP="007421DD">
      <w:pPr>
        <w:jc w:val="both"/>
        <w:rPr>
          <w:rFonts w:ascii="Century Gothic" w:hAnsi="Century Gothic" w:cs="Arial"/>
          <w:b/>
          <w:sz w:val="20"/>
          <w:szCs w:val="20"/>
          <w:lang w:val="en-GB"/>
        </w:rPr>
      </w:pPr>
    </w:p>
    <w:p w:rsidR="007421DD" w:rsidRPr="007421DD" w:rsidRDefault="007421DD" w:rsidP="007421DD">
      <w:pPr>
        <w:jc w:val="both"/>
        <w:rPr>
          <w:rFonts w:ascii="Century Gothic" w:hAnsi="Century Gothic" w:cs="Arial"/>
          <w:b/>
          <w:sz w:val="20"/>
          <w:szCs w:val="20"/>
          <w:lang w:val="en-GB"/>
        </w:rPr>
      </w:pPr>
      <w:r w:rsidRPr="007421DD">
        <w:rPr>
          <w:rFonts w:ascii="Century Gothic" w:hAnsi="Century Gothic" w:cs="Arial"/>
          <w:b/>
          <w:sz w:val="20"/>
          <w:szCs w:val="20"/>
          <w:lang w:val="en-GB"/>
        </w:rPr>
        <w:t xml:space="preserve">Day 4 </w:t>
      </w:r>
      <w:r>
        <w:rPr>
          <w:rFonts w:ascii="Century Gothic" w:hAnsi="Century Gothic" w:cs="Arial"/>
          <w:b/>
          <w:sz w:val="20"/>
          <w:szCs w:val="20"/>
          <w:lang w:val="en-GB"/>
        </w:rPr>
        <w:t xml:space="preserve">| </w:t>
      </w:r>
      <w:r w:rsidRPr="007421DD">
        <w:rPr>
          <w:rFonts w:ascii="Century Gothic" w:hAnsi="Century Gothic" w:cs="Arial"/>
          <w:b/>
          <w:sz w:val="20"/>
          <w:szCs w:val="20"/>
          <w:lang w:val="en-GB"/>
        </w:rPr>
        <w:t>Serengeti National Park</w:t>
      </w:r>
    </w:p>
    <w:p w:rsidR="007421DD" w:rsidRPr="007421DD" w:rsidRDefault="007421DD" w:rsidP="007421DD">
      <w:pPr>
        <w:jc w:val="both"/>
        <w:rPr>
          <w:rFonts w:ascii="Century Gothic" w:hAnsi="Century Gothic" w:cs="Arial"/>
          <w:b/>
          <w:sz w:val="20"/>
          <w:szCs w:val="20"/>
          <w:lang w:val="en-GB"/>
        </w:rPr>
      </w:pPr>
    </w:p>
    <w:p w:rsidR="007421DD" w:rsidRPr="007421DD" w:rsidRDefault="007421DD" w:rsidP="007421DD">
      <w:pPr>
        <w:jc w:val="both"/>
        <w:rPr>
          <w:rFonts w:ascii="Century Gothic" w:hAnsi="Century Gothic" w:cs="Arial"/>
          <w:sz w:val="20"/>
          <w:szCs w:val="20"/>
          <w:lang w:val="en-GB"/>
        </w:rPr>
      </w:pPr>
      <w:r w:rsidRPr="007421DD">
        <w:rPr>
          <w:rFonts w:ascii="Century Gothic" w:hAnsi="Century Gothic" w:cs="Arial"/>
          <w:sz w:val="20"/>
          <w:szCs w:val="20"/>
          <w:lang w:val="en-GB"/>
        </w:rPr>
        <w:t xml:space="preserve">The entire day is dedicated to game viewing in the Serengeti National Park. The areas that you visit will depend upon where the migrating herds are. Predators usually follow closely behind the trekking animals and include lions, leopards (in the acacia trees) and cheetahs. During the short rainy season in November and December the herds move from the hills in the north to the plains in the south. During the longer rainy season from April to June they return up north. As the migration is completely dependent on the yearly rainfalls, the location of the herds may vary from year to </w:t>
      </w:r>
      <w:proofErr w:type="gramStart"/>
      <w:r w:rsidRPr="007421DD">
        <w:rPr>
          <w:rFonts w:ascii="Century Gothic" w:hAnsi="Century Gothic" w:cs="Arial"/>
          <w:sz w:val="20"/>
          <w:szCs w:val="20"/>
          <w:lang w:val="en-GB"/>
        </w:rPr>
        <w:t>year</w:t>
      </w:r>
      <w:proofErr w:type="gramEnd"/>
      <w:r w:rsidRPr="007421DD">
        <w:rPr>
          <w:rFonts w:ascii="Century Gothic" w:hAnsi="Century Gothic" w:cs="Arial"/>
          <w:sz w:val="20"/>
          <w:szCs w:val="20"/>
          <w:lang w:val="en-GB"/>
        </w:rPr>
        <w:t xml:space="preserve"> but your guide will know where to locate the animals and where to see them best. You will spend another night at the </w:t>
      </w:r>
      <w:hyperlink r:id="rId20" w:history="1">
        <w:r w:rsidRPr="007421DD">
          <w:rPr>
            <w:rStyle w:val="Hyperlink"/>
            <w:rFonts w:ascii="Century Gothic" w:hAnsi="Century Gothic" w:cs="Arial"/>
            <w:sz w:val="20"/>
            <w:szCs w:val="20"/>
            <w:lang w:val="en-GB"/>
          </w:rPr>
          <w:t xml:space="preserve">Kati </w:t>
        </w:r>
        <w:proofErr w:type="spellStart"/>
        <w:r w:rsidRPr="007421DD">
          <w:rPr>
            <w:rStyle w:val="Hyperlink"/>
            <w:rFonts w:ascii="Century Gothic" w:hAnsi="Century Gothic" w:cs="Arial"/>
            <w:sz w:val="20"/>
            <w:szCs w:val="20"/>
            <w:lang w:val="en-GB"/>
          </w:rPr>
          <w:t>Kati</w:t>
        </w:r>
        <w:proofErr w:type="spellEnd"/>
        <w:r w:rsidRPr="007421DD">
          <w:rPr>
            <w:rStyle w:val="Hyperlink"/>
            <w:rFonts w:ascii="Century Gothic" w:hAnsi="Century Gothic" w:cs="Arial"/>
            <w:sz w:val="20"/>
            <w:szCs w:val="20"/>
            <w:lang w:val="en-GB"/>
          </w:rPr>
          <w:t xml:space="preserve"> Tented Camp</w:t>
        </w:r>
      </w:hyperlink>
      <w:r w:rsidRPr="007421DD">
        <w:rPr>
          <w:rFonts w:ascii="Century Gothic" w:hAnsi="Century Gothic" w:cs="Arial"/>
          <w:sz w:val="20"/>
          <w:szCs w:val="20"/>
          <w:lang w:val="en-GB"/>
        </w:rPr>
        <w:t>.</w:t>
      </w:r>
    </w:p>
    <w:p w:rsidR="007421DD" w:rsidRPr="007421DD" w:rsidRDefault="007421DD" w:rsidP="007421DD">
      <w:pPr>
        <w:jc w:val="both"/>
        <w:rPr>
          <w:rFonts w:ascii="Century Gothic" w:hAnsi="Century Gothic" w:cs="Arial"/>
          <w:sz w:val="20"/>
          <w:szCs w:val="20"/>
          <w:lang w:val="en-GB"/>
        </w:rPr>
      </w:pPr>
      <w:r w:rsidRPr="007421DD">
        <w:rPr>
          <w:rFonts w:ascii="Century Gothic" w:hAnsi="Century Gothic" w:cs="Arial"/>
          <w:b/>
          <w:sz w:val="20"/>
          <w:szCs w:val="20"/>
          <w:lang w:val="en-GB"/>
        </w:rPr>
        <w:t>Breakfast</w:t>
      </w:r>
      <w:r>
        <w:rPr>
          <w:rFonts w:ascii="Century Gothic" w:hAnsi="Century Gothic" w:cs="Arial"/>
          <w:b/>
          <w:sz w:val="20"/>
          <w:szCs w:val="20"/>
          <w:lang w:val="en-GB"/>
        </w:rPr>
        <w:t xml:space="preserve"> |</w:t>
      </w:r>
      <w:r w:rsidRPr="007421DD">
        <w:rPr>
          <w:rFonts w:ascii="Century Gothic" w:hAnsi="Century Gothic" w:cs="Arial"/>
          <w:b/>
          <w:sz w:val="20"/>
          <w:szCs w:val="20"/>
          <w:lang w:val="en-GB"/>
        </w:rPr>
        <w:t xml:space="preserve"> Lunch</w:t>
      </w:r>
      <w:r>
        <w:rPr>
          <w:rFonts w:ascii="Century Gothic" w:hAnsi="Century Gothic" w:cs="Arial"/>
          <w:b/>
          <w:sz w:val="20"/>
          <w:szCs w:val="20"/>
          <w:lang w:val="en-GB"/>
        </w:rPr>
        <w:t xml:space="preserve"> |</w:t>
      </w:r>
      <w:r w:rsidRPr="007421DD">
        <w:rPr>
          <w:rFonts w:ascii="Century Gothic" w:hAnsi="Century Gothic" w:cs="Arial"/>
          <w:b/>
          <w:sz w:val="20"/>
          <w:szCs w:val="20"/>
          <w:lang w:val="en-GB"/>
        </w:rPr>
        <w:t xml:space="preserve"> Dinner</w:t>
      </w:r>
    </w:p>
    <w:p w:rsidR="007421DD" w:rsidRPr="007421DD" w:rsidRDefault="007421DD" w:rsidP="007421DD">
      <w:pPr>
        <w:jc w:val="both"/>
        <w:rPr>
          <w:rFonts w:ascii="Century Gothic" w:hAnsi="Century Gothic" w:cs="Arial"/>
          <w:sz w:val="20"/>
          <w:szCs w:val="20"/>
          <w:lang w:val="en-GB"/>
        </w:rPr>
      </w:pPr>
      <w:r w:rsidRPr="007421DD">
        <w:rPr>
          <w:rFonts w:ascii="Century Gothic" w:hAnsi="Century Gothic" w:cs="Arial"/>
          <w:sz w:val="20"/>
          <w:szCs w:val="20"/>
          <w:lang w:val="en-GB"/>
        </w:rPr>
        <w:br/>
      </w:r>
    </w:p>
    <w:p w:rsidR="007421DD" w:rsidRDefault="007421DD" w:rsidP="007421DD">
      <w:pPr>
        <w:jc w:val="both"/>
        <w:rPr>
          <w:rFonts w:ascii="Century Gothic" w:hAnsi="Century Gothic" w:cs="Arial"/>
          <w:b/>
          <w:sz w:val="20"/>
          <w:szCs w:val="20"/>
          <w:lang w:val="en-GB"/>
        </w:rPr>
      </w:pPr>
      <w:r w:rsidRPr="007421DD">
        <w:rPr>
          <w:rFonts w:ascii="Century Gothic" w:hAnsi="Century Gothic" w:cs="Arial"/>
          <w:b/>
          <w:sz w:val="20"/>
          <w:szCs w:val="20"/>
          <w:lang w:val="en-GB"/>
        </w:rPr>
        <w:t xml:space="preserve">Day 5 </w:t>
      </w:r>
      <w:r>
        <w:rPr>
          <w:rFonts w:ascii="Century Gothic" w:hAnsi="Century Gothic" w:cs="Arial"/>
          <w:b/>
          <w:sz w:val="20"/>
          <w:szCs w:val="20"/>
          <w:lang w:val="en-GB"/>
        </w:rPr>
        <w:t xml:space="preserve">| </w:t>
      </w:r>
      <w:r w:rsidRPr="007421DD">
        <w:rPr>
          <w:rFonts w:ascii="Century Gothic" w:hAnsi="Century Gothic" w:cs="Arial"/>
          <w:b/>
          <w:sz w:val="20"/>
          <w:szCs w:val="20"/>
          <w:lang w:val="en-GB"/>
        </w:rPr>
        <w:t xml:space="preserve">Serengeti National Park – </w:t>
      </w:r>
      <w:proofErr w:type="spellStart"/>
      <w:r w:rsidRPr="007421DD">
        <w:rPr>
          <w:rFonts w:ascii="Century Gothic" w:hAnsi="Century Gothic" w:cs="Arial"/>
          <w:b/>
          <w:sz w:val="20"/>
          <w:szCs w:val="20"/>
          <w:lang w:val="en-GB"/>
        </w:rPr>
        <w:t>Karatu</w:t>
      </w:r>
      <w:proofErr w:type="spellEnd"/>
      <w:r w:rsidRPr="007421DD">
        <w:rPr>
          <w:rFonts w:ascii="Century Gothic" w:hAnsi="Century Gothic" w:cs="Arial"/>
          <w:b/>
          <w:sz w:val="20"/>
          <w:szCs w:val="20"/>
          <w:lang w:val="en-GB"/>
        </w:rPr>
        <w:t xml:space="preserve"> – Coffee Walk</w:t>
      </w:r>
    </w:p>
    <w:p w:rsidR="0028381A" w:rsidRPr="007421DD" w:rsidRDefault="0028381A" w:rsidP="007421DD">
      <w:pPr>
        <w:jc w:val="both"/>
        <w:rPr>
          <w:rFonts w:ascii="Century Gothic" w:hAnsi="Century Gothic" w:cs="Arial"/>
          <w:b/>
          <w:sz w:val="20"/>
          <w:szCs w:val="20"/>
          <w:lang w:val="en-GB"/>
        </w:rPr>
      </w:pPr>
      <w:r>
        <w:rPr>
          <w:rFonts w:ascii="Century Gothic" w:hAnsi="Century Gothic" w:cs="Arial"/>
          <w:b/>
          <w:sz w:val="20"/>
          <w:szCs w:val="20"/>
          <w:lang w:val="en-GB"/>
        </w:rPr>
        <w:t>Distance approx. 170 km; driving time approx. 4-6 hours</w:t>
      </w:r>
    </w:p>
    <w:p w:rsidR="007421DD" w:rsidRPr="007421DD" w:rsidRDefault="007421DD" w:rsidP="007421DD">
      <w:pPr>
        <w:jc w:val="both"/>
        <w:rPr>
          <w:rFonts w:ascii="Century Gothic" w:hAnsi="Century Gothic" w:cs="Arial"/>
          <w:b/>
          <w:sz w:val="20"/>
          <w:szCs w:val="20"/>
          <w:lang w:val="en-GB"/>
        </w:rPr>
      </w:pPr>
    </w:p>
    <w:p w:rsidR="007421DD" w:rsidRPr="007421DD" w:rsidRDefault="007421DD" w:rsidP="007421DD">
      <w:pPr>
        <w:jc w:val="both"/>
        <w:rPr>
          <w:rFonts w:ascii="Century Gothic" w:hAnsi="Century Gothic" w:cs="Arial"/>
          <w:sz w:val="20"/>
          <w:szCs w:val="20"/>
          <w:lang w:val="en-GB"/>
        </w:rPr>
      </w:pPr>
      <w:r w:rsidRPr="007421DD">
        <w:rPr>
          <w:rFonts w:ascii="Century Gothic" w:hAnsi="Century Gothic" w:cs="Arial"/>
          <w:sz w:val="20"/>
          <w:szCs w:val="20"/>
          <w:lang w:val="en-GB"/>
        </w:rPr>
        <w:t xml:space="preserve">On your outward journey to the park gate, you will enjoy some more game viewing before you leave the Serengeti National Park in the early afternoon to continue your journey to the Ngorongoro Conservation Area. As soon as you reach the edge of the Ngorongoro Crater, you will see the giant caldera below – a breath-taking view. You will leave the Ngorongoro Conservation Area and drive to </w:t>
      </w:r>
      <w:proofErr w:type="spellStart"/>
      <w:r w:rsidRPr="007421DD">
        <w:rPr>
          <w:rFonts w:ascii="Century Gothic" w:hAnsi="Century Gothic" w:cs="Arial"/>
          <w:sz w:val="20"/>
          <w:szCs w:val="20"/>
          <w:lang w:val="en-GB"/>
        </w:rPr>
        <w:t>Karatu</w:t>
      </w:r>
      <w:proofErr w:type="spellEnd"/>
      <w:r w:rsidR="0028381A">
        <w:rPr>
          <w:rFonts w:ascii="Century Gothic" w:hAnsi="Century Gothic" w:cs="Arial"/>
          <w:sz w:val="20"/>
          <w:szCs w:val="20"/>
          <w:lang w:val="en-GB"/>
        </w:rPr>
        <w:t xml:space="preserve"> in the Ngorongoro highlands.</w:t>
      </w:r>
      <w:r w:rsidRPr="007421DD">
        <w:rPr>
          <w:rFonts w:ascii="Century Gothic" w:hAnsi="Century Gothic" w:cs="Arial"/>
          <w:sz w:val="20"/>
          <w:szCs w:val="20"/>
          <w:lang w:val="en-GB"/>
        </w:rPr>
        <w:t xml:space="preserve"> </w:t>
      </w:r>
      <w:r w:rsidR="0028381A">
        <w:rPr>
          <w:rFonts w:ascii="Century Gothic" w:hAnsi="Century Gothic" w:cs="Arial"/>
          <w:sz w:val="20"/>
          <w:szCs w:val="20"/>
          <w:lang w:val="en-GB"/>
        </w:rPr>
        <w:t>H</w:t>
      </w:r>
      <w:r w:rsidRPr="007421DD">
        <w:rPr>
          <w:rFonts w:ascii="Century Gothic" w:hAnsi="Century Gothic" w:cs="Arial"/>
          <w:sz w:val="20"/>
          <w:szCs w:val="20"/>
          <w:lang w:val="en-GB"/>
        </w:rPr>
        <w:t xml:space="preserve">ere you will join a walk in the coffee plantation to learn more about the cultivation and processing of coffee. You will spend the night at </w:t>
      </w:r>
      <w:r w:rsidR="0028381A">
        <w:rPr>
          <w:rFonts w:ascii="Century Gothic" w:hAnsi="Century Gothic" w:cs="Arial"/>
          <w:sz w:val="20"/>
          <w:szCs w:val="20"/>
          <w:lang w:val="en-GB"/>
        </w:rPr>
        <w:t xml:space="preserve">one of the three beautifully located </w:t>
      </w:r>
      <w:hyperlink r:id="rId21" w:history="1">
        <w:r w:rsidR="0028381A" w:rsidRPr="0028381A">
          <w:rPr>
            <w:rStyle w:val="Hyperlink"/>
            <w:rFonts w:ascii="Century Gothic" w:hAnsi="Century Gothic" w:cs="Arial"/>
            <w:sz w:val="20"/>
            <w:szCs w:val="20"/>
            <w:lang w:val="en-GB"/>
          </w:rPr>
          <w:t>Tanganyika Wilderness Adventure Lodges</w:t>
        </w:r>
      </w:hyperlink>
      <w:r w:rsidR="0028381A">
        <w:rPr>
          <w:rFonts w:ascii="Century Gothic" w:hAnsi="Century Gothic" w:cs="Arial"/>
          <w:sz w:val="20"/>
          <w:szCs w:val="20"/>
          <w:lang w:val="en-GB"/>
        </w:rPr>
        <w:t>.</w:t>
      </w:r>
    </w:p>
    <w:p w:rsidR="007421DD" w:rsidRPr="007421DD" w:rsidRDefault="007421DD" w:rsidP="007421DD">
      <w:pPr>
        <w:jc w:val="both"/>
        <w:rPr>
          <w:rFonts w:ascii="Century Gothic" w:hAnsi="Century Gothic" w:cs="Arial"/>
          <w:sz w:val="20"/>
          <w:szCs w:val="20"/>
          <w:lang w:val="en-GB"/>
        </w:rPr>
      </w:pPr>
      <w:r w:rsidRPr="007421DD">
        <w:rPr>
          <w:rFonts w:ascii="Century Gothic" w:hAnsi="Century Gothic" w:cs="Arial"/>
          <w:b/>
          <w:sz w:val="20"/>
          <w:szCs w:val="20"/>
          <w:lang w:val="en-GB"/>
        </w:rPr>
        <w:t>Breakfast</w:t>
      </w:r>
      <w:r>
        <w:rPr>
          <w:rFonts w:ascii="Century Gothic" w:hAnsi="Century Gothic" w:cs="Arial"/>
          <w:b/>
          <w:sz w:val="20"/>
          <w:szCs w:val="20"/>
          <w:lang w:val="en-GB"/>
        </w:rPr>
        <w:t xml:space="preserve"> |</w:t>
      </w:r>
      <w:r w:rsidRPr="007421DD">
        <w:rPr>
          <w:rFonts w:ascii="Century Gothic" w:hAnsi="Century Gothic" w:cs="Arial"/>
          <w:b/>
          <w:sz w:val="20"/>
          <w:szCs w:val="20"/>
          <w:lang w:val="en-GB"/>
        </w:rPr>
        <w:t xml:space="preserve"> Lunch</w:t>
      </w:r>
      <w:r>
        <w:rPr>
          <w:rFonts w:ascii="Century Gothic" w:hAnsi="Century Gothic" w:cs="Arial"/>
          <w:b/>
          <w:sz w:val="20"/>
          <w:szCs w:val="20"/>
          <w:lang w:val="en-GB"/>
        </w:rPr>
        <w:t xml:space="preserve"> |</w:t>
      </w:r>
      <w:r w:rsidRPr="007421DD">
        <w:rPr>
          <w:rFonts w:ascii="Century Gothic" w:hAnsi="Century Gothic" w:cs="Arial"/>
          <w:b/>
          <w:sz w:val="20"/>
          <w:szCs w:val="20"/>
          <w:lang w:val="en-GB"/>
        </w:rPr>
        <w:t xml:space="preserve"> Dinner</w:t>
      </w:r>
    </w:p>
    <w:p w:rsidR="007421DD" w:rsidRPr="007421DD" w:rsidRDefault="007421DD" w:rsidP="007421DD">
      <w:pPr>
        <w:jc w:val="both"/>
        <w:rPr>
          <w:rFonts w:ascii="Century Gothic" w:hAnsi="Century Gothic" w:cs="Arial"/>
          <w:sz w:val="20"/>
          <w:szCs w:val="20"/>
          <w:lang w:val="en-GB"/>
        </w:rPr>
      </w:pPr>
    </w:p>
    <w:p w:rsidR="007421DD" w:rsidRPr="007421DD" w:rsidRDefault="007421DD" w:rsidP="007421DD">
      <w:pPr>
        <w:jc w:val="both"/>
        <w:rPr>
          <w:rFonts w:ascii="Century Gothic" w:hAnsi="Century Gothic" w:cs="Arial"/>
          <w:sz w:val="20"/>
          <w:szCs w:val="20"/>
          <w:lang w:val="en-GB"/>
        </w:rPr>
      </w:pPr>
    </w:p>
    <w:p w:rsidR="007421DD" w:rsidRDefault="007421DD" w:rsidP="007421DD">
      <w:pPr>
        <w:jc w:val="both"/>
        <w:rPr>
          <w:rFonts w:ascii="Century Gothic" w:hAnsi="Century Gothic" w:cs="Arial"/>
          <w:b/>
          <w:sz w:val="20"/>
          <w:szCs w:val="20"/>
          <w:lang w:val="en-GB"/>
        </w:rPr>
      </w:pPr>
      <w:r w:rsidRPr="007421DD">
        <w:rPr>
          <w:rFonts w:ascii="Century Gothic" w:hAnsi="Century Gothic" w:cs="Arial"/>
          <w:b/>
          <w:sz w:val="20"/>
          <w:szCs w:val="20"/>
          <w:lang w:val="en-GB"/>
        </w:rPr>
        <w:t>Day 6</w:t>
      </w:r>
      <w:r>
        <w:rPr>
          <w:rFonts w:ascii="Century Gothic" w:hAnsi="Century Gothic" w:cs="Arial"/>
          <w:b/>
          <w:sz w:val="20"/>
          <w:szCs w:val="20"/>
          <w:lang w:val="en-GB"/>
        </w:rPr>
        <w:t xml:space="preserve"> |</w:t>
      </w:r>
      <w:r w:rsidRPr="007421DD">
        <w:rPr>
          <w:rFonts w:ascii="Century Gothic" w:hAnsi="Century Gothic" w:cs="Arial"/>
          <w:b/>
          <w:sz w:val="20"/>
          <w:szCs w:val="20"/>
          <w:lang w:val="en-GB"/>
        </w:rPr>
        <w:t xml:space="preserve"> </w:t>
      </w:r>
      <w:proofErr w:type="spellStart"/>
      <w:r w:rsidRPr="007421DD">
        <w:rPr>
          <w:rFonts w:ascii="Century Gothic" w:hAnsi="Century Gothic" w:cs="Arial"/>
          <w:b/>
          <w:sz w:val="20"/>
          <w:szCs w:val="20"/>
          <w:lang w:val="en-GB"/>
        </w:rPr>
        <w:t>Karatu</w:t>
      </w:r>
      <w:proofErr w:type="spellEnd"/>
      <w:r w:rsidRPr="007421DD">
        <w:rPr>
          <w:rFonts w:ascii="Century Gothic" w:hAnsi="Century Gothic" w:cs="Arial"/>
          <w:b/>
          <w:sz w:val="20"/>
          <w:szCs w:val="20"/>
          <w:lang w:val="en-GB"/>
        </w:rPr>
        <w:t xml:space="preserve"> – Ngorongoro Crater – </w:t>
      </w:r>
      <w:proofErr w:type="spellStart"/>
      <w:r w:rsidRPr="007421DD">
        <w:rPr>
          <w:rFonts w:ascii="Century Gothic" w:hAnsi="Century Gothic" w:cs="Arial"/>
          <w:b/>
          <w:sz w:val="20"/>
          <w:szCs w:val="20"/>
          <w:lang w:val="en-GB"/>
        </w:rPr>
        <w:t>Karatu</w:t>
      </w:r>
      <w:proofErr w:type="spellEnd"/>
    </w:p>
    <w:p w:rsidR="0028381A" w:rsidRPr="007421DD" w:rsidRDefault="0028381A" w:rsidP="007421DD">
      <w:pPr>
        <w:jc w:val="both"/>
        <w:rPr>
          <w:rFonts w:ascii="Century Gothic" w:hAnsi="Century Gothic" w:cs="Arial"/>
          <w:b/>
          <w:sz w:val="20"/>
          <w:szCs w:val="20"/>
          <w:lang w:val="en-GB"/>
        </w:rPr>
      </w:pPr>
      <w:r>
        <w:rPr>
          <w:rFonts w:ascii="Century Gothic" w:hAnsi="Century Gothic" w:cs="Arial"/>
          <w:b/>
          <w:sz w:val="20"/>
          <w:szCs w:val="20"/>
          <w:lang w:val="en-GB"/>
        </w:rPr>
        <w:t>Distance approx. 50 km; driving time approx. 1-2 hours</w:t>
      </w:r>
    </w:p>
    <w:p w:rsidR="007421DD" w:rsidRPr="007421DD" w:rsidRDefault="007421DD" w:rsidP="007421DD">
      <w:pPr>
        <w:jc w:val="both"/>
        <w:rPr>
          <w:rFonts w:ascii="Century Gothic" w:hAnsi="Century Gothic" w:cs="Arial"/>
          <w:sz w:val="20"/>
          <w:szCs w:val="20"/>
          <w:lang w:val="en-GB"/>
        </w:rPr>
      </w:pPr>
    </w:p>
    <w:p w:rsidR="007421DD" w:rsidRPr="007421DD" w:rsidRDefault="007421DD" w:rsidP="007421DD">
      <w:pPr>
        <w:jc w:val="both"/>
        <w:rPr>
          <w:rFonts w:ascii="Century Gothic" w:hAnsi="Century Gothic" w:cs="Arial"/>
          <w:b/>
          <w:sz w:val="20"/>
          <w:szCs w:val="20"/>
          <w:lang w:val="en-GB"/>
        </w:rPr>
      </w:pPr>
      <w:r w:rsidRPr="007421DD">
        <w:rPr>
          <w:rFonts w:ascii="Century Gothic" w:hAnsi="Century Gothic" w:cs="Arial"/>
          <w:sz w:val="20"/>
          <w:szCs w:val="20"/>
          <w:lang w:val="en-GB"/>
        </w:rPr>
        <w:t xml:space="preserve">Rise and shine! After breakfast at daybreak you travel back to the Ngorongoro Conservation Area before you drive down into the crater. The massive collapsed volcano is home to over 25,000 mammals ranging from the Big Five – lion, elephant, buffalo, rhino and leopard – to spotted hyenas, rare wild dogs and some of the more than 500 bird species of the area. </w:t>
      </w:r>
      <w:r w:rsidRPr="007421DD">
        <w:rPr>
          <w:rFonts w:ascii="Century Gothic" w:hAnsi="Century Gothic"/>
          <w:sz w:val="20"/>
          <w:szCs w:val="20"/>
          <w:lang w:val="en-GB"/>
        </w:rPr>
        <w:t xml:space="preserve">After an extensive game drive and a picnic for lunch, you will leave the caldera in the afternoon and return to </w:t>
      </w:r>
      <w:r w:rsidR="0028381A">
        <w:rPr>
          <w:rFonts w:ascii="Century Gothic" w:hAnsi="Century Gothic"/>
          <w:sz w:val="20"/>
          <w:szCs w:val="20"/>
          <w:lang w:val="en-GB"/>
        </w:rPr>
        <w:t xml:space="preserve">your </w:t>
      </w:r>
      <w:hyperlink r:id="rId22" w:history="1">
        <w:r w:rsidR="0028381A" w:rsidRPr="0028381A">
          <w:rPr>
            <w:rStyle w:val="Hyperlink"/>
            <w:rFonts w:ascii="Century Gothic" w:hAnsi="Century Gothic"/>
            <w:sz w:val="20"/>
            <w:szCs w:val="20"/>
            <w:lang w:val="en-GB"/>
          </w:rPr>
          <w:t>Tanganyika Wilderness Adventure Lodge</w:t>
        </w:r>
      </w:hyperlink>
      <w:r w:rsidR="0028381A">
        <w:rPr>
          <w:rFonts w:ascii="Century Gothic" w:hAnsi="Century Gothic"/>
          <w:sz w:val="20"/>
          <w:szCs w:val="20"/>
          <w:lang w:val="en-GB"/>
        </w:rPr>
        <w:t xml:space="preserve"> t</w:t>
      </w:r>
      <w:r w:rsidRPr="007421DD">
        <w:rPr>
          <w:rFonts w:ascii="Century Gothic" w:hAnsi="Century Gothic" w:cs="Arial"/>
          <w:sz w:val="20"/>
          <w:szCs w:val="20"/>
          <w:lang w:val="en-GB"/>
        </w:rPr>
        <w:t>o spend another night.</w:t>
      </w:r>
    </w:p>
    <w:p w:rsidR="007421DD" w:rsidRPr="007421DD" w:rsidRDefault="007421DD" w:rsidP="007421DD">
      <w:pPr>
        <w:jc w:val="both"/>
        <w:rPr>
          <w:rFonts w:ascii="Century Gothic" w:hAnsi="Century Gothic" w:cs="Arial"/>
          <w:sz w:val="20"/>
          <w:szCs w:val="20"/>
          <w:lang w:val="en-GB"/>
        </w:rPr>
      </w:pPr>
      <w:bookmarkStart w:id="0" w:name="_GoBack"/>
      <w:bookmarkEnd w:id="0"/>
      <w:r w:rsidRPr="007421DD">
        <w:rPr>
          <w:rFonts w:ascii="Century Gothic" w:hAnsi="Century Gothic" w:cs="Arial"/>
          <w:b/>
          <w:sz w:val="20"/>
          <w:szCs w:val="20"/>
          <w:lang w:val="en-GB"/>
        </w:rPr>
        <w:t>Breakfast</w:t>
      </w:r>
      <w:r>
        <w:rPr>
          <w:rFonts w:ascii="Century Gothic" w:hAnsi="Century Gothic" w:cs="Arial"/>
          <w:b/>
          <w:sz w:val="20"/>
          <w:szCs w:val="20"/>
          <w:lang w:val="en-GB"/>
        </w:rPr>
        <w:t xml:space="preserve"> |</w:t>
      </w:r>
      <w:r w:rsidRPr="007421DD">
        <w:rPr>
          <w:rFonts w:ascii="Century Gothic" w:hAnsi="Century Gothic" w:cs="Arial"/>
          <w:b/>
          <w:sz w:val="20"/>
          <w:szCs w:val="20"/>
          <w:lang w:val="en-GB"/>
        </w:rPr>
        <w:t xml:space="preserve"> Lunch</w:t>
      </w:r>
      <w:r>
        <w:rPr>
          <w:rFonts w:ascii="Century Gothic" w:hAnsi="Century Gothic" w:cs="Arial"/>
          <w:b/>
          <w:sz w:val="20"/>
          <w:szCs w:val="20"/>
          <w:lang w:val="en-GB"/>
        </w:rPr>
        <w:t xml:space="preserve"> |</w:t>
      </w:r>
      <w:r w:rsidRPr="007421DD">
        <w:rPr>
          <w:rFonts w:ascii="Century Gothic" w:hAnsi="Century Gothic" w:cs="Arial"/>
          <w:b/>
          <w:sz w:val="20"/>
          <w:szCs w:val="20"/>
          <w:lang w:val="en-GB"/>
        </w:rPr>
        <w:t xml:space="preserve"> Dinner</w:t>
      </w:r>
    </w:p>
    <w:p w:rsidR="007421DD" w:rsidRPr="007421DD" w:rsidRDefault="007421DD" w:rsidP="007421DD">
      <w:pPr>
        <w:jc w:val="both"/>
        <w:rPr>
          <w:rFonts w:ascii="Century Gothic" w:hAnsi="Century Gothic" w:cs="Arial"/>
          <w:sz w:val="20"/>
          <w:szCs w:val="20"/>
          <w:lang w:val="en-GB"/>
        </w:rPr>
      </w:pPr>
    </w:p>
    <w:p w:rsidR="007421DD" w:rsidRPr="007421DD" w:rsidRDefault="007421DD" w:rsidP="007421DD">
      <w:pPr>
        <w:jc w:val="both"/>
        <w:rPr>
          <w:rFonts w:ascii="Century Gothic" w:hAnsi="Century Gothic" w:cs="Arial"/>
          <w:sz w:val="20"/>
          <w:szCs w:val="20"/>
          <w:lang w:val="en-GB"/>
        </w:rPr>
      </w:pPr>
    </w:p>
    <w:p w:rsidR="007421DD" w:rsidRDefault="007421DD" w:rsidP="007421DD">
      <w:pPr>
        <w:jc w:val="both"/>
        <w:rPr>
          <w:rFonts w:ascii="Century Gothic" w:hAnsi="Century Gothic" w:cs="Arial"/>
          <w:b/>
          <w:sz w:val="20"/>
          <w:szCs w:val="20"/>
          <w:lang w:val="en-GB"/>
        </w:rPr>
      </w:pPr>
      <w:r w:rsidRPr="007421DD">
        <w:rPr>
          <w:rFonts w:ascii="Century Gothic" w:hAnsi="Century Gothic" w:cs="Arial"/>
          <w:b/>
          <w:sz w:val="20"/>
          <w:szCs w:val="20"/>
          <w:lang w:val="en-GB"/>
        </w:rPr>
        <w:t>Day 7</w:t>
      </w:r>
      <w:r>
        <w:rPr>
          <w:rFonts w:ascii="Century Gothic" w:hAnsi="Century Gothic" w:cs="Arial"/>
          <w:b/>
          <w:sz w:val="20"/>
          <w:szCs w:val="20"/>
          <w:lang w:val="en-GB"/>
        </w:rPr>
        <w:t xml:space="preserve"> |</w:t>
      </w:r>
      <w:r w:rsidRPr="007421DD">
        <w:rPr>
          <w:rFonts w:ascii="Century Gothic" w:hAnsi="Century Gothic" w:cs="Arial"/>
          <w:b/>
          <w:sz w:val="20"/>
          <w:szCs w:val="20"/>
          <w:lang w:val="en-GB"/>
        </w:rPr>
        <w:t xml:space="preserve"> </w:t>
      </w:r>
      <w:proofErr w:type="spellStart"/>
      <w:r w:rsidRPr="007421DD">
        <w:rPr>
          <w:rFonts w:ascii="Century Gothic" w:hAnsi="Century Gothic" w:cs="Arial"/>
          <w:b/>
          <w:sz w:val="20"/>
          <w:szCs w:val="20"/>
          <w:lang w:val="en-GB"/>
        </w:rPr>
        <w:t>Karatu</w:t>
      </w:r>
      <w:proofErr w:type="spellEnd"/>
      <w:r w:rsidRPr="007421DD" w:rsidDel="00934319">
        <w:rPr>
          <w:rFonts w:ascii="Century Gothic" w:hAnsi="Century Gothic" w:cs="Arial"/>
          <w:b/>
          <w:sz w:val="20"/>
          <w:szCs w:val="20"/>
          <w:lang w:val="en-GB"/>
        </w:rPr>
        <w:t xml:space="preserve"> </w:t>
      </w:r>
      <w:r w:rsidRPr="007421DD">
        <w:rPr>
          <w:rFonts w:ascii="Century Gothic" w:hAnsi="Century Gothic" w:cs="Arial"/>
          <w:b/>
          <w:sz w:val="20"/>
          <w:szCs w:val="20"/>
          <w:lang w:val="en-GB"/>
        </w:rPr>
        <w:t>– Arusha</w:t>
      </w:r>
    </w:p>
    <w:p w:rsidR="0028381A" w:rsidRPr="007421DD" w:rsidRDefault="0028381A" w:rsidP="007421DD">
      <w:pPr>
        <w:jc w:val="both"/>
        <w:rPr>
          <w:rFonts w:ascii="Century Gothic" w:hAnsi="Century Gothic" w:cs="Arial"/>
          <w:b/>
          <w:sz w:val="20"/>
          <w:szCs w:val="20"/>
          <w:lang w:val="en-GB"/>
        </w:rPr>
      </w:pPr>
      <w:r>
        <w:rPr>
          <w:rFonts w:ascii="Century Gothic" w:hAnsi="Century Gothic" w:cs="Arial"/>
          <w:b/>
          <w:sz w:val="20"/>
          <w:szCs w:val="20"/>
          <w:lang w:val="en-GB"/>
        </w:rPr>
        <w:t>Distance approx. 160 km; driving time approx. 2-3 hours</w:t>
      </w:r>
    </w:p>
    <w:p w:rsidR="007421DD" w:rsidRPr="007421DD" w:rsidRDefault="007421DD" w:rsidP="007421DD">
      <w:pPr>
        <w:jc w:val="both"/>
        <w:rPr>
          <w:rFonts w:ascii="Century Gothic" w:hAnsi="Century Gothic" w:cs="Arial"/>
          <w:b/>
          <w:sz w:val="20"/>
          <w:szCs w:val="20"/>
          <w:lang w:val="en-GB"/>
        </w:rPr>
      </w:pPr>
    </w:p>
    <w:p w:rsidR="007421DD" w:rsidRPr="007421DD" w:rsidRDefault="007421DD" w:rsidP="007421DD">
      <w:pPr>
        <w:jc w:val="both"/>
        <w:rPr>
          <w:rFonts w:ascii="Century Gothic" w:hAnsi="Century Gothic" w:cs="Arial"/>
          <w:sz w:val="20"/>
          <w:szCs w:val="20"/>
          <w:lang w:val="en-GB"/>
        </w:rPr>
      </w:pPr>
      <w:r w:rsidRPr="007421DD">
        <w:rPr>
          <w:rFonts w:ascii="Century Gothic" w:hAnsi="Century Gothic" w:cs="Arial"/>
          <w:sz w:val="20"/>
          <w:szCs w:val="20"/>
          <w:lang w:val="en-GB"/>
        </w:rPr>
        <w:t>After a leisurely breakfast, you will travel back to Arusha where you will arrive around midday. You will be dropped off in the city centre or at the airport</w:t>
      </w:r>
      <w:r w:rsidR="00031D5E">
        <w:rPr>
          <w:rFonts w:ascii="Century Gothic" w:hAnsi="Century Gothic" w:cs="Arial"/>
          <w:sz w:val="20"/>
          <w:szCs w:val="20"/>
          <w:lang w:val="en-GB"/>
        </w:rPr>
        <w:t>.</w:t>
      </w:r>
    </w:p>
    <w:p w:rsidR="007421DD" w:rsidRPr="007421DD" w:rsidRDefault="007421DD" w:rsidP="007421DD">
      <w:pPr>
        <w:jc w:val="both"/>
        <w:rPr>
          <w:rFonts w:ascii="Century Gothic" w:hAnsi="Century Gothic" w:cs="Arial"/>
          <w:sz w:val="20"/>
          <w:szCs w:val="20"/>
          <w:lang w:val="en-GB"/>
        </w:rPr>
      </w:pPr>
      <w:r w:rsidRPr="007421DD">
        <w:rPr>
          <w:rFonts w:ascii="Century Gothic" w:hAnsi="Century Gothic" w:cs="Arial"/>
          <w:b/>
          <w:sz w:val="20"/>
          <w:szCs w:val="20"/>
          <w:lang w:val="en-GB"/>
        </w:rPr>
        <w:t>Breakfast</w:t>
      </w:r>
      <w:r>
        <w:rPr>
          <w:rFonts w:ascii="Century Gothic" w:hAnsi="Century Gothic" w:cs="Arial"/>
          <w:b/>
          <w:sz w:val="20"/>
          <w:szCs w:val="20"/>
          <w:lang w:val="en-GB"/>
        </w:rPr>
        <w:t xml:space="preserve"> |</w:t>
      </w:r>
      <w:r w:rsidRPr="007421DD">
        <w:rPr>
          <w:rFonts w:ascii="Century Gothic" w:hAnsi="Century Gothic" w:cs="Arial"/>
          <w:b/>
          <w:sz w:val="20"/>
          <w:szCs w:val="20"/>
          <w:lang w:val="en-GB"/>
        </w:rPr>
        <w:t xml:space="preserve"> Lunch</w:t>
      </w:r>
      <w:r w:rsidRPr="007421DD">
        <w:rPr>
          <w:rFonts w:ascii="Century Gothic" w:hAnsi="Century Gothic" w:cs="Arial"/>
          <w:sz w:val="20"/>
          <w:szCs w:val="20"/>
          <w:lang w:val="en-GB"/>
        </w:rPr>
        <w:t xml:space="preserve"> </w:t>
      </w:r>
    </w:p>
    <w:p w:rsidR="00A03ECB" w:rsidRPr="007421DD" w:rsidRDefault="00A03ECB" w:rsidP="00A2151D">
      <w:pPr>
        <w:jc w:val="both"/>
        <w:rPr>
          <w:rFonts w:ascii="Century Gothic" w:hAnsi="Century Gothic" w:cs="Arial"/>
          <w:b/>
          <w:bCs/>
          <w:sz w:val="20"/>
          <w:szCs w:val="20"/>
        </w:rPr>
      </w:pPr>
    </w:p>
    <w:sectPr w:rsidR="00A03ECB" w:rsidRPr="007421DD" w:rsidSect="006B6260">
      <w:headerReference w:type="default" r:id="rId23"/>
      <w:pgSz w:w="11906" w:h="16838"/>
      <w:pgMar w:top="1134" w:right="1134" w:bottom="1134" w:left="1134" w:header="709" w:footer="10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192" w:rsidRDefault="006C5192">
      <w:r>
        <w:separator/>
      </w:r>
    </w:p>
  </w:endnote>
  <w:endnote w:type="continuationSeparator" w:id="0">
    <w:p w:rsidR="006C5192" w:rsidRDefault="006C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192" w:rsidRDefault="006C5192">
      <w:r>
        <w:separator/>
      </w:r>
    </w:p>
  </w:footnote>
  <w:footnote w:type="continuationSeparator" w:id="0">
    <w:p w:rsidR="006C5192" w:rsidRDefault="006C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1ED" w:rsidRDefault="00B416E6" w:rsidP="00B416E6">
    <w:pPr>
      <w:pStyle w:val="Header"/>
      <w:ind w:right="-454"/>
      <w:jc w:val="center"/>
    </w:pPr>
    <w:r>
      <w:rPr>
        <w:noProof/>
      </w:rPr>
      <w:drawing>
        <wp:inline distT="0" distB="0" distL="0" distR="0">
          <wp:extent cx="2105343" cy="972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e me to Africa logo.png"/>
                  <pic:cNvPicPr/>
                </pic:nvPicPr>
                <pic:blipFill>
                  <a:blip r:embed="rId1">
                    <a:extLst>
                      <a:ext uri="{28A0092B-C50C-407E-A947-70E740481C1C}">
                        <a14:useLocalDpi xmlns:a14="http://schemas.microsoft.com/office/drawing/2010/main" val="0"/>
                      </a:ext>
                    </a:extLst>
                  </a:blip>
                  <a:stretch>
                    <a:fillRect/>
                  </a:stretch>
                </pic:blipFill>
                <pic:spPr>
                  <a:xfrm>
                    <a:off x="0" y="0"/>
                    <a:ext cx="2125340" cy="981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A79"/>
    <w:multiLevelType w:val="hybridMultilevel"/>
    <w:tmpl w:val="E29042A4"/>
    <w:lvl w:ilvl="0" w:tplc="B9125F78">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212644"/>
    <w:multiLevelType w:val="hybridMultilevel"/>
    <w:tmpl w:val="8F2289AA"/>
    <w:lvl w:ilvl="0" w:tplc="B9125F78">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2106A0E"/>
    <w:multiLevelType w:val="hybridMultilevel"/>
    <w:tmpl w:val="15047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B73B77"/>
    <w:multiLevelType w:val="hybridMultilevel"/>
    <w:tmpl w:val="0D0A74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A65A0"/>
    <w:multiLevelType w:val="hybridMultilevel"/>
    <w:tmpl w:val="2D84A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4D329E"/>
    <w:multiLevelType w:val="hybridMultilevel"/>
    <w:tmpl w:val="3E221D50"/>
    <w:lvl w:ilvl="0" w:tplc="B4CC8DD6">
      <w:start w:val="1"/>
      <w:numFmt w:val="bullet"/>
      <w:lvlText w:val="-"/>
      <w:lvlJc w:val="left"/>
      <w:pPr>
        <w:ind w:left="1080" w:hanging="360"/>
      </w:pPr>
      <w:rPr>
        <w:rFonts w:ascii="Arial"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C805B39"/>
    <w:multiLevelType w:val="hybridMultilevel"/>
    <w:tmpl w:val="AA9C9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56006A"/>
    <w:multiLevelType w:val="hybridMultilevel"/>
    <w:tmpl w:val="1A8CD6D6"/>
    <w:lvl w:ilvl="0" w:tplc="B4CC8DD6">
      <w:start w:val="1"/>
      <w:numFmt w:val="bullet"/>
      <w:lvlText w:val="-"/>
      <w:lvlJc w:val="left"/>
      <w:pPr>
        <w:ind w:left="1080" w:hanging="360"/>
      </w:pPr>
      <w:rPr>
        <w:rFonts w:ascii="Arial"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666213E2"/>
    <w:multiLevelType w:val="hybridMultilevel"/>
    <w:tmpl w:val="F342F6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1"/>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192"/>
    <w:rsid w:val="00000917"/>
    <w:rsid w:val="00001D48"/>
    <w:rsid w:val="000120CC"/>
    <w:rsid w:val="00013C63"/>
    <w:rsid w:val="00025E46"/>
    <w:rsid w:val="000267FD"/>
    <w:rsid w:val="00031D5E"/>
    <w:rsid w:val="00031EA1"/>
    <w:rsid w:val="000346F1"/>
    <w:rsid w:val="00052670"/>
    <w:rsid w:val="0005572E"/>
    <w:rsid w:val="000563F8"/>
    <w:rsid w:val="000620FD"/>
    <w:rsid w:val="000632C3"/>
    <w:rsid w:val="000636CA"/>
    <w:rsid w:val="00067C36"/>
    <w:rsid w:val="00072C3F"/>
    <w:rsid w:val="000748CC"/>
    <w:rsid w:val="00080483"/>
    <w:rsid w:val="0008433F"/>
    <w:rsid w:val="0008598A"/>
    <w:rsid w:val="000975E9"/>
    <w:rsid w:val="000A3158"/>
    <w:rsid w:val="000A5CA6"/>
    <w:rsid w:val="000A6CAB"/>
    <w:rsid w:val="000B210C"/>
    <w:rsid w:val="000B50E5"/>
    <w:rsid w:val="000C1DAD"/>
    <w:rsid w:val="000C2710"/>
    <w:rsid w:val="000C359C"/>
    <w:rsid w:val="000C5488"/>
    <w:rsid w:val="000D08ED"/>
    <w:rsid w:val="000E5EAC"/>
    <w:rsid w:val="000E6E41"/>
    <w:rsid w:val="000E7C7D"/>
    <w:rsid w:val="000F0A77"/>
    <w:rsid w:val="000F3003"/>
    <w:rsid w:val="000F5EED"/>
    <w:rsid w:val="000F6ADE"/>
    <w:rsid w:val="001019DC"/>
    <w:rsid w:val="00112C9B"/>
    <w:rsid w:val="0011564C"/>
    <w:rsid w:val="001238BD"/>
    <w:rsid w:val="00126FA4"/>
    <w:rsid w:val="00127CC5"/>
    <w:rsid w:val="0013465B"/>
    <w:rsid w:val="00141780"/>
    <w:rsid w:val="00141E99"/>
    <w:rsid w:val="00150079"/>
    <w:rsid w:val="00160488"/>
    <w:rsid w:val="00161FE5"/>
    <w:rsid w:val="0016758F"/>
    <w:rsid w:val="0017092C"/>
    <w:rsid w:val="00171D44"/>
    <w:rsid w:val="00171E8B"/>
    <w:rsid w:val="001765EC"/>
    <w:rsid w:val="001830A3"/>
    <w:rsid w:val="00183994"/>
    <w:rsid w:val="0019032A"/>
    <w:rsid w:val="001A1892"/>
    <w:rsid w:val="001A5A8A"/>
    <w:rsid w:val="001B1D43"/>
    <w:rsid w:val="001B7637"/>
    <w:rsid w:val="001B7D4C"/>
    <w:rsid w:val="001C1628"/>
    <w:rsid w:val="001C1BB5"/>
    <w:rsid w:val="001C4A6A"/>
    <w:rsid w:val="001C71B0"/>
    <w:rsid w:val="001C7A33"/>
    <w:rsid w:val="001D0CD9"/>
    <w:rsid w:val="001D631D"/>
    <w:rsid w:val="001E4227"/>
    <w:rsid w:val="001E4ED0"/>
    <w:rsid w:val="001E7FF2"/>
    <w:rsid w:val="001F223B"/>
    <w:rsid w:val="001F5BBE"/>
    <w:rsid w:val="002102B5"/>
    <w:rsid w:val="00211A63"/>
    <w:rsid w:val="00215958"/>
    <w:rsid w:val="00217840"/>
    <w:rsid w:val="0022040C"/>
    <w:rsid w:val="00227D8F"/>
    <w:rsid w:val="002349D6"/>
    <w:rsid w:val="002377D5"/>
    <w:rsid w:val="00237C6B"/>
    <w:rsid w:val="00241A10"/>
    <w:rsid w:val="002500A6"/>
    <w:rsid w:val="00251D15"/>
    <w:rsid w:val="002605FA"/>
    <w:rsid w:val="002747F2"/>
    <w:rsid w:val="00275781"/>
    <w:rsid w:val="00276199"/>
    <w:rsid w:val="0027794E"/>
    <w:rsid w:val="00280CB0"/>
    <w:rsid w:val="00282579"/>
    <w:rsid w:val="0028381A"/>
    <w:rsid w:val="002845FA"/>
    <w:rsid w:val="002875B5"/>
    <w:rsid w:val="00290735"/>
    <w:rsid w:val="0029208C"/>
    <w:rsid w:val="00292333"/>
    <w:rsid w:val="002955E2"/>
    <w:rsid w:val="002A09B5"/>
    <w:rsid w:val="002B33B1"/>
    <w:rsid w:val="002B7E7F"/>
    <w:rsid w:val="002C473F"/>
    <w:rsid w:val="002C4ECE"/>
    <w:rsid w:val="002D43E8"/>
    <w:rsid w:val="002D5C96"/>
    <w:rsid w:val="002E0EA7"/>
    <w:rsid w:val="002F0B42"/>
    <w:rsid w:val="002F50EA"/>
    <w:rsid w:val="002F7AB4"/>
    <w:rsid w:val="003012EF"/>
    <w:rsid w:val="00302C0E"/>
    <w:rsid w:val="003155AB"/>
    <w:rsid w:val="0032071E"/>
    <w:rsid w:val="003218D0"/>
    <w:rsid w:val="003265C1"/>
    <w:rsid w:val="003439D9"/>
    <w:rsid w:val="00350F21"/>
    <w:rsid w:val="00361441"/>
    <w:rsid w:val="00364C70"/>
    <w:rsid w:val="00371A38"/>
    <w:rsid w:val="00373D77"/>
    <w:rsid w:val="0038057E"/>
    <w:rsid w:val="0038762B"/>
    <w:rsid w:val="003979A5"/>
    <w:rsid w:val="003A0094"/>
    <w:rsid w:val="003A343B"/>
    <w:rsid w:val="003A5847"/>
    <w:rsid w:val="003B5AA1"/>
    <w:rsid w:val="003C10A0"/>
    <w:rsid w:val="003C2990"/>
    <w:rsid w:val="003C45D9"/>
    <w:rsid w:val="003D2B21"/>
    <w:rsid w:val="003D3B22"/>
    <w:rsid w:val="003D5A68"/>
    <w:rsid w:val="003D78D4"/>
    <w:rsid w:val="003E4237"/>
    <w:rsid w:val="003F6685"/>
    <w:rsid w:val="00401BCF"/>
    <w:rsid w:val="00407041"/>
    <w:rsid w:val="00415316"/>
    <w:rsid w:val="00417547"/>
    <w:rsid w:val="00426970"/>
    <w:rsid w:val="00426C3F"/>
    <w:rsid w:val="004354B9"/>
    <w:rsid w:val="00435634"/>
    <w:rsid w:val="0043597C"/>
    <w:rsid w:val="0044004E"/>
    <w:rsid w:val="004458C5"/>
    <w:rsid w:val="00446337"/>
    <w:rsid w:val="00446DBD"/>
    <w:rsid w:val="00455800"/>
    <w:rsid w:val="00455A6E"/>
    <w:rsid w:val="004623F5"/>
    <w:rsid w:val="00463888"/>
    <w:rsid w:val="00463BE4"/>
    <w:rsid w:val="00463CEE"/>
    <w:rsid w:val="00471948"/>
    <w:rsid w:val="00475794"/>
    <w:rsid w:val="0047639E"/>
    <w:rsid w:val="00476B88"/>
    <w:rsid w:val="0048450C"/>
    <w:rsid w:val="00490779"/>
    <w:rsid w:val="0049149A"/>
    <w:rsid w:val="00491A02"/>
    <w:rsid w:val="00492602"/>
    <w:rsid w:val="00493873"/>
    <w:rsid w:val="00494261"/>
    <w:rsid w:val="004A4A83"/>
    <w:rsid w:val="004B558E"/>
    <w:rsid w:val="004C18A7"/>
    <w:rsid w:val="004C3F16"/>
    <w:rsid w:val="004C7539"/>
    <w:rsid w:val="004D05AD"/>
    <w:rsid w:val="004D596B"/>
    <w:rsid w:val="004D791C"/>
    <w:rsid w:val="004D7F93"/>
    <w:rsid w:val="004E1F1A"/>
    <w:rsid w:val="004E30E1"/>
    <w:rsid w:val="004E4FD1"/>
    <w:rsid w:val="004E52D1"/>
    <w:rsid w:val="004F1B03"/>
    <w:rsid w:val="004F21C2"/>
    <w:rsid w:val="004F41E9"/>
    <w:rsid w:val="00505145"/>
    <w:rsid w:val="00505A3D"/>
    <w:rsid w:val="005136D2"/>
    <w:rsid w:val="005142DE"/>
    <w:rsid w:val="005206C9"/>
    <w:rsid w:val="00545353"/>
    <w:rsid w:val="005550A1"/>
    <w:rsid w:val="00555E9C"/>
    <w:rsid w:val="00582098"/>
    <w:rsid w:val="00582226"/>
    <w:rsid w:val="00582750"/>
    <w:rsid w:val="00587514"/>
    <w:rsid w:val="00587E9D"/>
    <w:rsid w:val="00590415"/>
    <w:rsid w:val="005967C1"/>
    <w:rsid w:val="005A1283"/>
    <w:rsid w:val="005A6219"/>
    <w:rsid w:val="005A6619"/>
    <w:rsid w:val="005B3CCC"/>
    <w:rsid w:val="005B40C6"/>
    <w:rsid w:val="005B582C"/>
    <w:rsid w:val="005B705C"/>
    <w:rsid w:val="005C0668"/>
    <w:rsid w:val="005C6E8D"/>
    <w:rsid w:val="005E2286"/>
    <w:rsid w:val="005E414D"/>
    <w:rsid w:val="005E762F"/>
    <w:rsid w:val="005F3BCD"/>
    <w:rsid w:val="005F4D82"/>
    <w:rsid w:val="005F53B1"/>
    <w:rsid w:val="005F57B1"/>
    <w:rsid w:val="005F642B"/>
    <w:rsid w:val="00601FF9"/>
    <w:rsid w:val="00602B0A"/>
    <w:rsid w:val="00602B49"/>
    <w:rsid w:val="006043FF"/>
    <w:rsid w:val="006104ED"/>
    <w:rsid w:val="00610F8E"/>
    <w:rsid w:val="00614581"/>
    <w:rsid w:val="006166BE"/>
    <w:rsid w:val="00616C61"/>
    <w:rsid w:val="00625B64"/>
    <w:rsid w:val="00632B71"/>
    <w:rsid w:val="00635BFC"/>
    <w:rsid w:val="006377F2"/>
    <w:rsid w:val="00642956"/>
    <w:rsid w:val="00644FB3"/>
    <w:rsid w:val="0064681A"/>
    <w:rsid w:val="00646F3D"/>
    <w:rsid w:val="00650B18"/>
    <w:rsid w:val="00651862"/>
    <w:rsid w:val="00653731"/>
    <w:rsid w:val="00657CC8"/>
    <w:rsid w:val="006663FB"/>
    <w:rsid w:val="0067503C"/>
    <w:rsid w:val="00675700"/>
    <w:rsid w:val="00691824"/>
    <w:rsid w:val="00692685"/>
    <w:rsid w:val="006928D3"/>
    <w:rsid w:val="006A2A1F"/>
    <w:rsid w:val="006B0759"/>
    <w:rsid w:val="006B4944"/>
    <w:rsid w:val="006B5FF6"/>
    <w:rsid w:val="006B6260"/>
    <w:rsid w:val="006C18B4"/>
    <w:rsid w:val="006C30D0"/>
    <w:rsid w:val="006C50E9"/>
    <w:rsid w:val="006C5192"/>
    <w:rsid w:val="006D025E"/>
    <w:rsid w:val="006D116F"/>
    <w:rsid w:val="006D6DEE"/>
    <w:rsid w:val="006D71EB"/>
    <w:rsid w:val="006E1ABD"/>
    <w:rsid w:val="006E431D"/>
    <w:rsid w:val="006E647A"/>
    <w:rsid w:val="006F0E17"/>
    <w:rsid w:val="006F3F5C"/>
    <w:rsid w:val="006F4A71"/>
    <w:rsid w:val="0070465F"/>
    <w:rsid w:val="00707F78"/>
    <w:rsid w:val="00712193"/>
    <w:rsid w:val="00713921"/>
    <w:rsid w:val="007363E6"/>
    <w:rsid w:val="007421DD"/>
    <w:rsid w:val="00747273"/>
    <w:rsid w:val="007503FB"/>
    <w:rsid w:val="00750E38"/>
    <w:rsid w:val="00752BDE"/>
    <w:rsid w:val="00753AEA"/>
    <w:rsid w:val="00761B17"/>
    <w:rsid w:val="007661ED"/>
    <w:rsid w:val="00766AE7"/>
    <w:rsid w:val="00782ED2"/>
    <w:rsid w:val="007851D7"/>
    <w:rsid w:val="007B3A8F"/>
    <w:rsid w:val="007B6170"/>
    <w:rsid w:val="007B72A6"/>
    <w:rsid w:val="007C6043"/>
    <w:rsid w:val="007D3EBC"/>
    <w:rsid w:val="007D7165"/>
    <w:rsid w:val="007E015F"/>
    <w:rsid w:val="007E3631"/>
    <w:rsid w:val="007E549F"/>
    <w:rsid w:val="007E6589"/>
    <w:rsid w:val="007F2E80"/>
    <w:rsid w:val="007F365A"/>
    <w:rsid w:val="008031C7"/>
    <w:rsid w:val="00805296"/>
    <w:rsid w:val="00806506"/>
    <w:rsid w:val="00833E19"/>
    <w:rsid w:val="00843C0C"/>
    <w:rsid w:val="00855877"/>
    <w:rsid w:val="0086408F"/>
    <w:rsid w:val="00867E74"/>
    <w:rsid w:val="00871D06"/>
    <w:rsid w:val="0087227A"/>
    <w:rsid w:val="008723EF"/>
    <w:rsid w:val="00875182"/>
    <w:rsid w:val="0087571F"/>
    <w:rsid w:val="00877FF5"/>
    <w:rsid w:val="00884D28"/>
    <w:rsid w:val="008855F4"/>
    <w:rsid w:val="00885EC1"/>
    <w:rsid w:val="00890850"/>
    <w:rsid w:val="00892A1A"/>
    <w:rsid w:val="00895C4C"/>
    <w:rsid w:val="008A153A"/>
    <w:rsid w:val="008A1D48"/>
    <w:rsid w:val="008A2BE1"/>
    <w:rsid w:val="008A6741"/>
    <w:rsid w:val="008B6DFC"/>
    <w:rsid w:val="008D3B21"/>
    <w:rsid w:val="008E25BC"/>
    <w:rsid w:val="008E4B9F"/>
    <w:rsid w:val="00901444"/>
    <w:rsid w:val="00921D3E"/>
    <w:rsid w:val="0093541D"/>
    <w:rsid w:val="00940579"/>
    <w:rsid w:val="00945060"/>
    <w:rsid w:val="00945DFB"/>
    <w:rsid w:val="00947980"/>
    <w:rsid w:val="009479BB"/>
    <w:rsid w:val="00951053"/>
    <w:rsid w:val="00962FCE"/>
    <w:rsid w:val="00964D38"/>
    <w:rsid w:val="00981C9D"/>
    <w:rsid w:val="00981E91"/>
    <w:rsid w:val="009934D8"/>
    <w:rsid w:val="009953C6"/>
    <w:rsid w:val="00997284"/>
    <w:rsid w:val="009B10C0"/>
    <w:rsid w:val="009B4B28"/>
    <w:rsid w:val="009B745F"/>
    <w:rsid w:val="009B7477"/>
    <w:rsid w:val="009C46AE"/>
    <w:rsid w:val="009C5342"/>
    <w:rsid w:val="009C54DD"/>
    <w:rsid w:val="009C6DB3"/>
    <w:rsid w:val="009E3383"/>
    <w:rsid w:val="009E519D"/>
    <w:rsid w:val="009E7DFF"/>
    <w:rsid w:val="009F1F55"/>
    <w:rsid w:val="00A035E4"/>
    <w:rsid w:val="00A03ECB"/>
    <w:rsid w:val="00A047C5"/>
    <w:rsid w:val="00A17FC2"/>
    <w:rsid w:val="00A2151D"/>
    <w:rsid w:val="00A22515"/>
    <w:rsid w:val="00A238B1"/>
    <w:rsid w:val="00A30653"/>
    <w:rsid w:val="00A42E76"/>
    <w:rsid w:val="00A43875"/>
    <w:rsid w:val="00A4667B"/>
    <w:rsid w:val="00A53E6F"/>
    <w:rsid w:val="00A56306"/>
    <w:rsid w:val="00A641C4"/>
    <w:rsid w:val="00A642E2"/>
    <w:rsid w:val="00A67141"/>
    <w:rsid w:val="00A71AC5"/>
    <w:rsid w:val="00A7494F"/>
    <w:rsid w:val="00A77388"/>
    <w:rsid w:val="00A821EE"/>
    <w:rsid w:val="00AA22FE"/>
    <w:rsid w:val="00AA5885"/>
    <w:rsid w:val="00AA5DE8"/>
    <w:rsid w:val="00AA6F93"/>
    <w:rsid w:val="00AB1832"/>
    <w:rsid w:val="00AB58DF"/>
    <w:rsid w:val="00AC2068"/>
    <w:rsid w:val="00AC3675"/>
    <w:rsid w:val="00AC6A64"/>
    <w:rsid w:val="00AE1649"/>
    <w:rsid w:val="00AE5C1D"/>
    <w:rsid w:val="00AF0425"/>
    <w:rsid w:val="00AF1520"/>
    <w:rsid w:val="00AF4D49"/>
    <w:rsid w:val="00AF51F2"/>
    <w:rsid w:val="00B1355E"/>
    <w:rsid w:val="00B206FF"/>
    <w:rsid w:val="00B233FF"/>
    <w:rsid w:val="00B26E2C"/>
    <w:rsid w:val="00B320F8"/>
    <w:rsid w:val="00B345FD"/>
    <w:rsid w:val="00B34647"/>
    <w:rsid w:val="00B37570"/>
    <w:rsid w:val="00B416E6"/>
    <w:rsid w:val="00B45220"/>
    <w:rsid w:val="00B47AE9"/>
    <w:rsid w:val="00B57B19"/>
    <w:rsid w:val="00B60995"/>
    <w:rsid w:val="00B615D2"/>
    <w:rsid w:val="00B64276"/>
    <w:rsid w:val="00B7477C"/>
    <w:rsid w:val="00B752E2"/>
    <w:rsid w:val="00B77782"/>
    <w:rsid w:val="00B82ED6"/>
    <w:rsid w:val="00B87611"/>
    <w:rsid w:val="00B91171"/>
    <w:rsid w:val="00B96ED3"/>
    <w:rsid w:val="00BA491E"/>
    <w:rsid w:val="00BB21E4"/>
    <w:rsid w:val="00BB48A7"/>
    <w:rsid w:val="00BB4BF9"/>
    <w:rsid w:val="00BB52B9"/>
    <w:rsid w:val="00BB64DF"/>
    <w:rsid w:val="00BB73AE"/>
    <w:rsid w:val="00BC0B0A"/>
    <w:rsid w:val="00BD32EC"/>
    <w:rsid w:val="00BD400E"/>
    <w:rsid w:val="00BE24CE"/>
    <w:rsid w:val="00BE7DAE"/>
    <w:rsid w:val="00BF405F"/>
    <w:rsid w:val="00C01505"/>
    <w:rsid w:val="00C11F2D"/>
    <w:rsid w:val="00C17BA3"/>
    <w:rsid w:val="00C23267"/>
    <w:rsid w:val="00C31125"/>
    <w:rsid w:val="00C3226A"/>
    <w:rsid w:val="00C32BAA"/>
    <w:rsid w:val="00C51127"/>
    <w:rsid w:val="00C51B0B"/>
    <w:rsid w:val="00C770C9"/>
    <w:rsid w:val="00C8733F"/>
    <w:rsid w:val="00C9478B"/>
    <w:rsid w:val="00C94D82"/>
    <w:rsid w:val="00C95388"/>
    <w:rsid w:val="00CB3B1C"/>
    <w:rsid w:val="00CB7A95"/>
    <w:rsid w:val="00CC131C"/>
    <w:rsid w:val="00CC2A58"/>
    <w:rsid w:val="00CC735F"/>
    <w:rsid w:val="00CD3941"/>
    <w:rsid w:val="00CD6F3D"/>
    <w:rsid w:val="00CD756A"/>
    <w:rsid w:val="00CD7869"/>
    <w:rsid w:val="00CE2C5C"/>
    <w:rsid w:val="00CE766B"/>
    <w:rsid w:val="00CF3C66"/>
    <w:rsid w:val="00CF4B25"/>
    <w:rsid w:val="00D031D1"/>
    <w:rsid w:val="00D10C09"/>
    <w:rsid w:val="00D17337"/>
    <w:rsid w:val="00D208BC"/>
    <w:rsid w:val="00D20B11"/>
    <w:rsid w:val="00D2617B"/>
    <w:rsid w:val="00D30CB5"/>
    <w:rsid w:val="00D32A22"/>
    <w:rsid w:val="00D33D1C"/>
    <w:rsid w:val="00D36969"/>
    <w:rsid w:val="00D443DF"/>
    <w:rsid w:val="00D456B7"/>
    <w:rsid w:val="00D51521"/>
    <w:rsid w:val="00D60F5D"/>
    <w:rsid w:val="00D64B2B"/>
    <w:rsid w:val="00D66BD7"/>
    <w:rsid w:val="00D674A4"/>
    <w:rsid w:val="00D95B67"/>
    <w:rsid w:val="00DA388F"/>
    <w:rsid w:val="00DA7E9D"/>
    <w:rsid w:val="00DB3019"/>
    <w:rsid w:val="00DB3C35"/>
    <w:rsid w:val="00DB5D9B"/>
    <w:rsid w:val="00DC1B56"/>
    <w:rsid w:val="00DC2179"/>
    <w:rsid w:val="00DC2640"/>
    <w:rsid w:val="00DD0666"/>
    <w:rsid w:val="00DD46E7"/>
    <w:rsid w:val="00DD5E60"/>
    <w:rsid w:val="00DE1B63"/>
    <w:rsid w:val="00DE2862"/>
    <w:rsid w:val="00DE36FE"/>
    <w:rsid w:val="00DE7F08"/>
    <w:rsid w:val="00DF0552"/>
    <w:rsid w:val="00DF3F28"/>
    <w:rsid w:val="00DF71EF"/>
    <w:rsid w:val="00E02F97"/>
    <w:rsid w:val="00E04D85"/>
    <w:rsid w:val="00E12665"/>
    <w:rsid w:val="00E2453B"/>
    <w:rsid w:val="00E26743"/>
    <w:rsid w:val="00E26954"/>
    <w:rsid w:val="00E274BD"/>
    <w:rsid w:val="00E3103D"/>
    <w:rsid w:val="00E32459"/>
    <w:rsid w:val="00E32E5E"/>
    <w:rsid w:val="00E36B35"/>
    <w:rsid w:val="00E4036E"/>
    <w:rsid w:val="00E4415E"/>
    <w:rsid w:val="00E45DDD"/>
    <w:rsid w:val="00E5295B"/>
    <w:rsid w:val="00E53A6E"/>
    <w:rsid w:val="00E579DA"/>
    <w:rsid w:val="00E71629"/>
    <w:rsid w:val="00E73A89"/>
    <w:rsid w:val="00E75B93"/>
    <w:rsid w:val="00E77D5C"/>
    <w:rsid w:val="00E921BC"/>
    <w:rsid w:val="00E93527"/>
    <w:rsid w:val="00E960B8"/>
    <w:rsid w:val="00EA3BF3"/>
    <w:rsid w:val="00EA41A9"/>
    <w:rsid w:val="00EA51B6"/>
    <w:rsid w:val="00EA51D1"/>
    <w:rsid w:val="00EA5C1D"/>
    <w:rsid w:val="00EB0757"/>
    <w:rsid w:val="00EB2639"/>
    <w:rsid w:val="00EC04BB"/>
    <w:rsid w:val="00EC1DDE"/>
    <w:rsid w:val="00EC3A2B"/>
    <w:rsid w:val="00EC50BB"/>
    <w:rsid w:val="00ED1DE0"/>
    <w:rsid w:val="00ED4ABA"/>
    <w:rsid w:val="00ED696C"/>
    <w:rsid w:val="00EE54EF"/>
    <w:rsid w:val="00EF7409"/>
    <w:rsid w:val="00EF7F38"/>
    <w:rsid w:val="00F02C11"/>
    <w:rsid w:val="00F13309"/>
    <w:rsid w:val="00F347DB"/>
    <w:rsid w:val="00F35DF5"/>
    <w:rsid w:val="00F4235A"/>
    <w:rsid w:val="00F43E18"/>
    <w:rsid w:val="00F47473"/>
    <w:rsid w:val="00F57129"/>
    <w:rsid w:val="00F62F50"/>
    <w:rsid w:val="00F7056C"/>
    <w:rsid w:val="00F7670B"/>
    <w:rsid w:val="00F83161"/>
    <w:rsid w:val="00F86EDE"/>
    <w:rsid w:val="00F92064"/>
    <w:rsid w:val="00F92372"/>
    <w:rsid w:val="00F92C8C"/>
    <w:rsid w:val="00F94876"/>
    <w:rsid w:val="00F9502E"/>
    <w:rsid w:val="00F95DBB"/>
    <w:rsid w:val="00FA0EA9"/>
    <w:rsid w:val="00FA305E"/>
    <w:rsid w:val="00FA3DE5"/>
    <w:rsid w:val="00FA55A1"/>
    <w:rsid w:val="00FA7C64"/>
    <w:rsid w:val="00FB2960"/>
    <w:rsid w:val="00FB2B45"/>
    <w:rsid w:val="00FB666F"/>
    <w:rsid w:val="00FB76D4"/>
    <w:rsid w:val="00FC4C49"/>
    <w:rsid w:val="00FC5FF3"/>
    <w:rsid w:val="00FD14F7"/>
    <w:rsid w:val="00FD2867"/>
    <w:rsid w:val="00FD565C"/>
    <w:rsid w:val="00FD62D1"/>
    <w:rsid w:val="00FE6818"/>
    <w:rsid w:val="00FE6FC9"/>
    <w:rsid w:val="00FF1006"/>
    <w:rsid w:val="00FF409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3CE17"/>
  <w15:docId w15:val="{2234224E-522D-43D8-8F01-5F6B2661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de-DE" w:eastAsia="de-DE"/>
    </w:rPr>
  </w:style>
  <w:style w:type="paragraph" w:styleId="Heading1">
    <w:name w:val="heading 1"/>
    <w:basedOn w:val="Normal"/>
    <w:next w:val="Normal"/>
    <w:qFormat/>
    <w:rsid w:val="00E77D5C"/>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BalloonText">
    <w:name w:val="Balloon Text"/>
    <w:basedOn w:val="Normal"/>
    <w:semiHidden/>
    <w:rsid w:val="000267FD"/>
    <w:rPr>
      <w:rFonts w:ascii="Tahoma" w:hAnsi="Tahoma" w:cs="Tahoma"/>
      <w:sz w:val="16"/>
      <w:szCs w:val="16"/>
    </w:rPr>
  </w:style>
  <w:style w:type="character" w:styleId="Hyperlink">
    <w:name w:val="Hyperlink"/>
    <w:basedOn w:val="DefaultParagraphFont"/>
    <w:rsid w:val="00EA5C1D"/>
    <w:rPr>
      <w:color w:val="0000FF"/>
      <w:u w:val="single"/>
    </w:rPr>
  </w:style>
  <w:style w:type="paragraph" w:styleId="Header">
    <w:name w:val="header"/>
    <w:basedOn w:val="Normal"/>
    <w:rsid w:val="00CB7A95"/>
    <w:pPr>
      <w:tabs>
        <w:tab w:val="center" w:pos="4536"/>
        <w:tab w:val="right" w:pos="9072"/>
      </w:tabs>
    </w:pPr>
  </w:style>
  <w:style w:type="paragraph" w:styleId="Footer">
    <w:name w:val="footer"/>
    <w:basedOn w:val="Normal"/>
    <w:rsid w:val="00CB7A95"/>
    <w:pPr>
      <w:tabs>
        <w:tab w:val="center" w:pos="4536"/>
        <w:tab w:val="right" w:pos="9072"/>
      </w:tabs>
    </w:pPr>
  </w:style>
  <w:style w:type="paragraph" w:styleId="BodyText">
    <w:name w:val="Body Text"/>
    <w:basedOn w:val="Normal"/>
    <w:rsid w:val="00E77D5C"/>
    <w:rPr>
      <w:rFonts w:ascii="Arial" w:hAnsi="Arial" w:cs="Arial"/>
      <w:sz w:val="20"/>
    </w:rPr>
  </w:style>
  <w:style w:type="character" w:styleId="HTMLCite">
    <w:name w:val="HTML Cite"/>
    <w:uiPriority w:val="99"/>
    <w:unhideWhenUsed/>
    <w:rsid w:val="00171D44"/>
    <w:rPr>
      <w:i/>
      <w:iCs/>
    </w:rPr>
  </w:style>
  <w:style w:type="paragraph" w:customStyle="1" w:styleId="KeinLeerraum1">
    <w:name w:val="Kein Leerraum1"/>
    <w:uiPriority w:val="1"/>
    <w:qFormat/>
    <w:rsid w:val="001019DC"/>
    <w:rPr>
      <w:rFonts w:ascii="Calibri" w:eastAsia="Calibri" w:hAnsi="Calibri"/>
      <w:sz w:val="22"/>
      <w:szCs w:val="22"/>
      <w:lang w:val="de-DE" w:eastAsia="en-US"/>
    </w:rPr>
  </w:style>
  <w:style w:type="paragraph" w:styleId="ListParagraph">
    <w:name w:val="List Paragraph"/>
    <w:basedOn w:val="Normal"/>
    <w:uiPriority w:val="34"/>
    <w:qFormat/>
    <w:rsid w:val="001019DC"/>
    <w:pPr>
      <w:ind w:left="720"/>
      <w:contextualSpacing/>
    </w:pPr>
  </w:style>
  <w:style w:type="character" w:styleId="Mention">
    <w:name w:val="Mention"/>
    <w:basedOn w:val="DefaultParagraphFont"/>
    <w:uiPriority w:val="99"/>
    <w:semiHidden/>
    <w:unhideWhenUsed/>
    <w:rsid w:val="00D60F5D"/>
    <w:rPr>
      <w:color w:val="2B579A"/>
      <w:shd w:val="clear" w:color="auto" w:fill="E6E6E6"/>
    </w:rPr>
  </w:style>
  <w:style w:type="character" w:styleId="FollowedHyperlink">
    <w:name w:val="FollowedHyperlink"/>
    <w:basedOn w:val="DefaultParagraphFont"/>
    <w:semiHidden/>
    <w:unhideWhenUsed/>
    <w:rsid w:val="00D60F5D"/>
    <w:rPr>
      <w:color w:val="800080" w:themeColor="followedHyperlink"/>
      <w:u w:val="single"/>
    </w:rPr>
  </w:style>
  <w:style w:type="character" w:styleId="UnresolvedMention">
    <w:name w:val="Unresolved Mention"/>
    <w:basedOn w:val="DefaultParagraphFont"/>
    <w:uiPriority w:val="99"/>
    <w:semiHidden/>
    <w:unhideWhenUsed/>
    <w:rsid w:val="000975E9"/>
    <w:rPr>
      <w:color w:val="605E5C"/>
      <w:shd w:val="clear" w:color="auto" w:fill="E1DFDD"/>
    </w:rPr>
  </w:style>
  <w:style w:type="table" w:styleId="TableGrid">
    <w:name w:val="Table Grid"/>
    <w:basedOn w:val="TableNormal"/>
    <w:rsid w:val="00ED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rurumu.net/kirurumu_manyara_lodge.html" TargetMode="External"/><Relationship Id="rId18" Type="http://schemas.openxmlformats.org/officeDocument/2006/relationships/hyperlink" Target="http://www.kirurumu.net/kirurumu_manyara_lodge.html" TargetMode="External"/><Relationship Id="rId3" Type="http://schemas.openxmlformats.org/officeDocument/2006/relationships/customXml" Target="../customXml/item3.xml"/><Relationship Id="rId21" Type="http://schemas.openxmlformats.org/officeDocument/2006/relationships/hyperlink" Target="http://twctanzania.com/en/accommodations/" TargetMode="External"/><Relationship Id="rId7" Type="http://schemas.openxmlformats.org/officeDocument/2006/relationships/settings" Target="settings.xml"/><Relationship Id="rId12" Type="http://schemas.openxmlformats.org/officeDocument/2006/relationships/hyperlink" Target="http://twctanzania.com/en/accommodation/lake-burunge-tented-lodge/" TargetMode="External"/><Relationship Id="rId17" Type="http://schemas.openxmlformats.org/officeDocument/2006/relationships/hyperlink" Target="http://twctanzania.com/en/accommodation/lake-burunge-tented-lod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twctanzania.com/en/accommodation/kati-kati-tented-cam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twctanzania.com/en/accommodation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twctanzania.com/en/accommodation/kati-kati-tented-cam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wctanzania.com/en/accommodation/kati-kati-tented-camp/" TargetMode="External"/><Relationship Id="rId22" Type="http://schemas.openxmlformats.org/officeDocument/2006/relationships/hyperlink" Target="http://twctanzania.com/en/accommod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New%20Tours%20Info\Kenya%20&amp;%20Tanzania\Best%20of%20Tanzani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B4FD7870621F418AD22C932195E70C" ma:contentTypeVersion="10" ma:contentTypeDescription="Create a new document." ma:contentTypeScope="" ma:versionID="34f7bcc4e7421f4fa11bdaaf4357ed37">
  <xsd:schema xmlns:xsd="http://www.w3.org/2001/XMLSchema" xmlns:xs="http://www.w3.org/2001/XMLSchema" xmlns:p="http://schemas.microsoft.com/office/2006/metadata/properties" xmlns:ns2="6f1660e2-0d94-4fd8-9aab-48bc87bd2ec6" xmlns:ns3="cc43f821-f265-4df0-9ee1-6967209a576e" targetNamespace="http://schemas.microsoft.com/office/2006/metadata/properties" ma:root="true" ma:fieldsID="fef17451ad00df8a9b96b05fda3da4fc" ns2:_="" ns3:_="">
    <xsd:import namespace="6f1660e2-0d94-4fd8-9aab-48bc87bd2ec6"/>
    <xsd:import namespace="cc43f821-f265-4df0-9ee1-6967209a57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660e2-0d94-4fd8-9aab-48bc87bd2e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f821-f265-4df0-9ee1-6967209a57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51E27-115A-450C-AD36-F99D16E4964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43f821-f265-4df0-9ee1-6967209a576e"/>
    <ds:schemaRef ds:uri="http://purl.org/dc/terms/"/>
    <ds:schemaRef ds:uri="6f1660e2-0d94-4fd8-9aab-48bc87bd2ec6"/>
    <ds:schemaRef ds:uri="http://www.w3.org/XML/1998/namespace"/>
    <ds:schemaRef ds:uri="http://purl.org/dc/dcmitype/"/>
  </ds:schemaRefs>
</ds:datastoreItem>
</file>

<file path=customXml/itemProps2.xml><?xml version="1.0" encoding="utf-8"?>
<ds:datastoreItem xmlns:ds="http://schemas.openxmlformats.org/officeDocument/2006/customXml" ds:itemID="{18271B25-3123-4BA9-83E1-B72FF47069A2}">
  <ds:schemaRefs>
    <ds:schemaRef ds:uri="http://schemas.microsoft.com/sharepoint/v3/contenttype/forms"/>
  </ds:schemaRefs>
</ds:datastoreItem>
</file>

<file path=customXml/itemProps3.xml><?xml version="1.0" encoding="utf-8"?>
<ds:datastoreItem xmlns:ds="http://schemas.openxmlformats.org/officeDocument/2006/customXml" ds:itemID="{7F6B5506-5EC5-422B-BDA2-BB9938665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660e2-0d94-4fd8-9aab-48bc87bd2ec6"/>
    <ds:schemaRef ds:uri="cc43f821-f265-4df0-9ee1-6967209a5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40999-45C1-4DEF-AB62-CEAB0944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Best of Tanzania.dotx</Template>
  <TotalTime>15</TotalTime>
  <Pages>3</Pages>
  <Words>972</Words>
  <Characters>5473</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6433</CharactersWithSpaces>
  <SharedDoc>false</SharedDoc>
  <HLinks>
    <vt:vector size="36" baseType="variant">
      <vt:variant>
        <vt:i4>3735650</vt:i4>
      </vt:variant>
      <vt:variant>
        <vt:i4>15</vt:i4>
      </vt:variant>
      <vt:variant>
        <vt:i4>0</vt:i4>
      </vt:variant>
      <vt:variant>
        <vt:i4>5</vt:i4>
      </vt:variant>
      <vt:variant>
        <vt:lpwstr>http://www.bellevuestellenbosch.co.za/</vt:lpwstr>
      </vt:variant>
      <vt:variant>
        <vt:lpwstr/>
      </vt:variant>
      <vt:variant>
        <vt:i4>4653085</vt:i4>
      </vt:variant>
      <vt:variant>
        <vt:i4>12</vt:i4>
      </vt:variant>
      <vt:variant>
        <vt:i4>0</vt:i4>
      </vt:variant>
      <vt:variant>
        <vt:i4>5</vt:i4>
      </vt:variant>
      <vt:variant>
        <vt:lpwstr>http://www.stonebreakerlodge.com/</vt:lpwstr>
      </vt:variant>
      <vt:variant>
        <vt:lpwstr/>
      </vt:variant>
      <vt:variant>
        <vt:i4>131082</vt:i4>
      </vt:variant>
      <vt:variant>
        <vt:i4>9</vt:i4>
      </vt:variant>
      <vt:variant>
        <vt:i4>0</vt:i4>
      </vt:variant>
      <vt:variant>
        <vt:i4>5</vt:i4>
      </vt:variant>
      <vt:variant>
        <vt:lpwstr>http://www.sanparks.org/parks/addo/tourism/accommodation.php</vt:lpwstr>
      </vt:variant>
      <vt:variant>
        <vt:lpwstr/>
      </vt:variant>
      <vt:variant>
        <vt:i4>4063267</vt:i4>
      </vt:variant>
      <vt:variant>
        <vt:i4>6</vt:i4>
      </vt:variant>
      <vt:variant>
        <vt:i4>0</vt:i4>
      </vt:variant>
      <vt:variant>
        <vt:i4>5</vt:i4>
      </vt:variant>
      <vt:variant>
        <vt:lpwstr>http://www.sanparks.org/parks/tsitsikamma/tourism/accommodation.php</vt:lpwstr>
      </vt:variant>
      <vt:variant>
        <vt:lpwstr/>
      </vt:variant>
      <vt:variant>
        <vt:i4>2162803</vt:i4>
      </vt:variant>
      <vt:variant>
        <vt:i4>3</vt:i4>
      </vt:variant>
      <vt:variant>
        <vt:i4>0</vt:i4>
      </vt:variant>
      <vt:variant>
        <vt:i4>5</vt:i4>
      </vt:variant>
      <vt:variant>
        <vt:lpwstr>http://www.dolphindunes.co.za/</vt:lpwstr>
      </vt:variant>
      <vt:variant>
        <vt:lpwstr/>
      </vt:variant>
      <vt:variant>
        <vt:i4>5898253</vt:i4>
      </vt:variant>
      <vt:variant>
        <vt:i4>0</vt:i4>
      </vt:variant>
      <vt:variant>
        <vt:i4>0</vt:i4>
      </vt:variant>
      <vt:variant>
        <vt:i4>5</vt:i4>
      </vt:variant>
      <vt:variant>
        <vt:lpwstr>http://www.hortensialodge.co.za/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Sellers</dc:creator>
  <cp:lastModifiedBy>Sam Sellers</cp:lastModifiedBy>
  <cp:revision>2</cp:revision>
  <cp:lastPrinted>2019-01-15T16:36:00Z</cp:lastPrinted>
  <dcterms:created xsi:type="dcterms:W3CDTF">2019-12-19T12:42:00Z</dcterms:created>
  <dcterms:modified xsi:type="dcterms:W3CDTF">2019-12-19T12:57:00Z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0x01010023B4FD7870621F418AD22C932195E70C</vt:lpwstr>
  </property>
</Properties>
</file>